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4675"/>
        <w:tblGridChange w:id="0">
          <w:tblGrid>
            <w:gridCol w:w="4675"/>
            <w:gridCol w:w="4675"/>
          </w:tblGrid>
        </w:tblGridChange>
      </w:tblGrid>
      <w:tr>
        <w:trPr>
          <w:cantSplit w:val="0"/>
          <w:tblHeader w:val="0"/>
        </w:trPr>
        <w:tc>
          <w:tcPr>
            <w:vAlign w:val="center"/>
          </w:tcPr>
          <w:p w:rsidR="00000000" w:rsidDel="00000000" w:rsidP="00000000" w:rsidRDefault="00000000" w:rsidRPr="00000000" w14:paraId="00000002">
            <w:pPr>
              <w:spacing w:line="288" w:lineRule="auto"/>
              <w:jc w:val="center"/>
              <w:rPr>
                <w:rFonts w:ascii="Times New Roman" w:cs="Times New Roman" w:eastAsia="Times New Roman" w:hAnsi="Times New Roman"/>
                <w:b w:val="1"/>
                <w:color w:val="002060"/>
                <w:sz w:val="24"/>
                <w:szCs w:val="24"/>
              </w:rPr>
            </w:pPr>
            <w:r w:rsidDel="00000000" w:rsidR="00000000" w:rsidRPr="00000000">
              <w:rPr>
                <w:rFonts w:ascii="Times New Roman" w:cs="Times New Roman" w:eastAsia="Times New Roman" w:hAnsi="Times New Roman"/>
                <w:b w:val="1"/>
                <w:color w:val="002060"/>
                <w:sz w:val="24"/>
                <w:szCs w:val="24"/>
              </w:rPr>
              <w:drawing>
                <wp:inline distB="0" distT="0" distL="0" distR="0">
                  <wp:extent cx="1183473" cy="612540"/>
                  <wp:effectExtent b="0" l="0" r="0" t="0"/>
                  <wp:docPr descr="Paveikslėlis, kuriame yra tekstas, Šriftas, ekrano kopija, Grafika&#10;&#10;Automatiškai sugeneruotas aprašymas" id="1533525092" name="image1.png"/>
                  <a:graphic>
                    <a:graphicData uri="http://schemas.openxmlformats.org/drawingml/2006/picture">
                      <pic:pic>
                        <pic:nvPicPr>
                          <pic:cNvPr descr="Paveikslėlis, kuriame yra tekstas, Šriftas, ekrano kopija, Grafika&#10;&#10;Automatiškai sugeneruotas aprašymas" id="0" name="image1.png"/>
                          <pic:cNvPicPr preferRelativeResize="0"/>
                        </pic:nvPicPr>
                        <pic:blipFill>
                          <a:blip r:embed="rId7"/>
                          <a:srcRect b="0" l="0" r="0" t="0"/>
                          <a:stretch>
                            <a:fillRect/>
                          </a:stretch>
                        </pic:blipFill>
                        <pic:spPr>
                          <a:xfrm>
                            <a:off x="0" y="0"/>
                            <a:ext cx="1183473" cy="61254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spacing w:line="288" w:lineRule="auto"/>
              <w:jc w:val="center"/>
              <w:rPr>
                <w:rFonts w:ascii="Times New Roman" w:cs="Times New Roman" w:eastAsia="Times New Roman" w:hAnsi="Times New Roman"/>
                <w:b w:val="1"/>
                <w:color w:val="002060"/>
                <w:sz w:val="24"/>
                <w:szCs w:val="24"/>
              </w:rPr>
            </w:pPr>
            <w:r w:rsidDel="00000000" w:rsidR="00000000" w:rsidRPr="00000000">
              <w:rPr>
                <w:rFonts w:ascii="Times New Roman" w:cs="Times New Roman" w:eastAsia="Times New Roman" w:hAnsi="Times New Roman"/>
                <w:b w:val="1"/>
                <w:color w:val="002060"/>
                <w:sz w:val="24"/>
                <w:szCs w:val="24"/>
              </w:rPr>
              <w:drawing>
                <wp:inline distB="0" distT="0" distL="0" distR="0">
                  <wp:extent cx="1197038" cy="1081550"/>
                  <wp:effectExtent b="0" l="0" r="0" t="0"/>
                  <wp:docPr descr="Paveikslėlis, kuriame yra Šriftas, Grafika, logotipas, dizainas&#10;&#10;Automatiškai sugeneruotas aprašymas" id="1533525094" name="image3.png"/>
                  <a:graphic>
                    <a:graphicData uri="http://schemas.openxmlformats.org/drawingml/2006/picture">
                      <pic:pic>
                        <pic:nvPicPr>
                          <pic:cNvPr descr="Paveikslėlis, kuriame yra Šriftas, Grafika, logotipas, dizainas&#10;&#10;Automatiškai sugeneruotas aprašymas" id="0" name="image3.png"/>
                          <pic:cNvPicPr preferRelativeResize="0"/>
                        </pic:nvPicPr>
                        <pic:blipFill>
                          <a:blip r:embed="rId8"/>
                          <a:srcRect b="0" l="0" r="0" t="0"/>
                          <a:stretch>
                            <a:fillRect/>
                          </a:stretch>
                        </pic:blipFill>
                        <pic:spPr>
                          <a:xfrm>
                            <a:off x="0" y="0"/>
                            <a:ext cx="1197038" cy="10815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4">
      <w:pPr>
        <w:spacing w:after="80" w:before="360" w:line="288" w:lineRule="auto"/>
        <w:jc w:val="center"/>
        <w:rPr>
          <w:rFonts w:ascii="Times New Roman" w:cs="Times New Roman" w:eastAsia="Times New Roman" w:hAnsi="Times New Roman"/>
          <w:color w:val="002060"/>
          <w:sz w:val="32"/>
          <w:szCs w:val="32"/>
        </w:rPr>
      </w:pPr>
      <w:r w:rsidDel="00000000" w:rsidR="00000000" w:rsidRPr="00000000">
        <w:rPr>
          <w:rFonts w:ascii="Times New Roman" w:cs="Times New Roman" w:eastAsia="Times New Roman" w:hAnsi="Times New Roman"/>
          <w:b w:val="1"/>
          <w:color w:val="002060"/>
          <w:sz w:val="36"/>
          <w:szCs w:val="36"/>
          <w:rtl w:val="0"/>
        </w:rPr>
        <w:t xml:space="preserve">Kompiuterių tinklai</w:t>
        <w:br w:type="textWrapping"/>
      </w:r>
      <w:r w:rsidDel="00000000" w:rsidR="00000000" w:rsidRPr="00000000">
        <w:rPr>
          <w:rFonts w:ascii="Times New Roman" w:cs="Times New Roman" w:eastAsia="Times New Roman" w:hAnsi="Times New Roman"/>
          <w:color w:val="002060"/>
          <w:sz w:val="32"/>
          <w:szCs w:val="32"/>
          <w:rtl w:val="0"/>
        </w:rPr>
        <w:t xml:space="preserve">III (11) gimnazijos klasė</w:t>
      </w:r>
    </w:p>
    <w:p w:rsidR="00000000" w:rsidDel="00000000" w:rsidP="00000000" w:rsidRDefault="00000000" w:rsidRPr="00000000" w14:paraId="00000005">
      <w:pPr>
        <w:spacing w:after="80" w:before="120" w:line="288" w:lineRule="auto"/>
        <w:jc w:val="center"/>
        <w:rPr>
          <w:rFonts w:ascii="Times New Roman" w:cs="Times New Roman" w:eastAsia="Times New Roman" w:hAnsi="Times New Roman"/>
          <w:b w:val="1"/>
          <w:color w:val="002060"/>
          <w:sz w:val="28"/>
          <w:szCs w:val="28"/>
        </w:rPr>
      </w:pPr>
      <w:r w:rsidDel="00000000" w:rsidR="00000000" w:rsidRPr="00000000">
        <w:rPr>
          <w:rFonts w:ascii="Times New Roman" w:cs="Times New Roman" w:eastAsia="Times New Roman" w:hAnsi="Times New Roman"/>
          <w:b w:val="1"/>
          <w:color w:val="002060"/>
          <w:sz w:val="32"/>
          <w:szCs w:val="32"/>
          <w:rtl w:val="0"/>
        </w:rPr>
        <w:t xml:space="preserve">Užduotys</w:t>
      </w:r>
      <w:r w:rsidDel="00000000" w:rsidR="00000000" w:rsidRPr="00000000">
        <w:rPr>
          <w:rtl w:val="0"/>
        </w:rPr>
      </w:r>
    </w:p>
    <w:p w:rsidR="00000000" w:rsidDel="00000000" w:rsidP="00000000" w:rsidRDefault="00000000" w:rsidRPr="00000000" w14:paraId="00000006">
      <w:pPr>
        <w:spacing w:after="80" w:line="288" w:lineRule="auto"/>
        <w:jc w:val="both"/>
        <w:rPr>
          <w:rFonts w:ascii="Times New Roman" w:cs="Times New Roman" w:eastAsia="Times New Roman" w:hAnsi="Times New Roman"/>
          <w:color w:val="002060"/>
          <w:sz w:val="24"/>
          <w:szCs w:val="24"/>
        </w:rPr>
      </w:pPr>
      <w:r w:rsidDel="00000000" w:rsidR="00000000" w:rsidRPr="00000000">
        <w:rPr>
          <w:rtl w:val="0"/>
        </w:rPr>
      </w:r>
    </w:p>
    <w:p w:rsidR="00000000" w:rsidDel="00000000" w:rsidP="00000000" w:rsidRDefault="00000000" w:rsidRPr="00000000" w14:paraId="00000007">
      <w:pPr>
        <w:shd w:fill="d3edfd" w:val="clear"/>
        <w:spacing w:after="80" w:before="80" w:line="288" w:lineRule="auto"/>
        <w:ind w:right="-178"/>
        <w:rPr>
          <w:rFonts w:ascii="Times New Roman" w:cs="Times New Roman" w:eastAsia="Times New Roman" w:hAnsi="Times New Roman"/>
          <w:b w:val="1"/>
          <w:color w:val="7030a0"/>
          <w:sz w:val="28"/>
          <w:szCs w:val="28"/>
        </w:rPr>
      </w:pPr>
      <w:r w:rsidDel="00000000" w:rsidR="00000000" w:rsidRPr="00000000">
        <w:rPr>
          <w:rFonts w:ascii="Times New Roman" w:cs="Times New Roman" w:eastAsia="Times New Roman" w:hAnsi="Times New Roman"/>
          <w:b w:val="1"/>
          <w:color w:val="7030a0"/>
          <w:sz w:val="28"/>
          <w:szCs w:val="28"/>
          <w:rtl w:val="0"/>
        </w:rPr>
        <w:t xml:space="preserve">1 užduotis. Trumpa kompiuterių tinklų istorija </w:t>
      </w:r>
      <w:r w:rsidDel="00000000" w:rsidR="00000000" w:rsidRPr="00000000">
        <w:rPr>
          <w:rFonts w:ascii="Times New Roman" w:cs="Times New Roman" w:eastAsia="Times New Roman" w:hAnsi="Times New Roman"/>
          <w:color w:val="7030a0"/>
          <w:sz w:val="28"/>
          <w:szCs w:val="28"/>
          <w:rtl w:val="0"/>
        </w:rPr>
        <w:t xml:space="preserve">(diskusijos grupėse)</w:t>
      </w:r>
      <w:r w:rsidDel="00000000" w:rsidR="00000000" w:rsidRPr="00000000">
        <w:rPr>
          <w:rFonts w:ascii="Times New Roman" w:cs="Times New Roman" w:eastAsia="Times New Roman" w:hAnsi="Times New Roman"/>
          <w:b w:val="1"/>
          <w:color w:val="7030a0"/>
          <w:sz w:val="28"/>
          <w:szCs w:val="28"/>
          <w:rtl w:val="0"/>
        </w:rPr>
        <w:t xml:space="preserve"> (7–8 skaidrės):</w:t>
      </w:r>
    </w:p>
    <w:p w:rsidR="00000000" w:rsidDel="00000000" w:rsidP="00000000" w:rsidRDefault="00000000" w:rsidRPr="00000000" w14:paraId="0000000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80" w:before="120" w:line="288" w:lineRule="auto"/>
        <w:ind w:left="851" w:right="0" w:hanging="284"/>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Mokytojo padedami pasiskirstykite į 5 grupes po 2–3 mokinius.</w:t>
      </w:r>
    </w:p>
    <w:p w:rsidR="00000000" w:rsidDel="00000000" w:rsidP="00000000" w:rsidRDefault="00000000" w:rsidRPr="00000000" w14:paraId="0000000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80" w:before="120" w:line="288" w:lineRule="auto"/>
        <w:ind w:left="851" w:right="0" w:hanging="284"/>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Diskutuodami mažose grupėse, aptarkite vieną iš pateiktų temų (susitarkite, kokią temą kuri grupė aptars, arba, pavyzdžiui, išsitraukite lapelius su temų numeriais).</w:t>
      </w:r>
    </w:p>
    <w:p w:rsidR="00000000" w:rsidDel="00000000" w:rsidP="00000000" w:rsidRDefault="00000000" w:rsidRPr="00000000" w14:paraId="0000000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80" w:before="120" w:line="288" w:lineRule="auto"/>
        <w:ind w:left="851" w:right="0" w:hanging="284"/>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Sugrįžę į bendrą grupę, kiekvieną maža grupė pristatykite savo temos aptarimą, surastus atsakymus, visi bendrai aptarkite visas temas.</w:t>
      </w:r>
    </w:p>
    <w:p w:rsidR="00000000" w:rsidDel="00000000" w:rsidP="00000000" w:rsidRDefault="00000000" w:rsidRPr="00000000" w14:paraId="0000000B">
      <w:pPr>
        <w:spacing w:after="80" w:before="120" w:line="288" w:lineRule="auto"/>
        <w:ind w:left="567" w:firstLine="0"/>
        <w:rPr>
          <w:rFonts w:ascii="Times New Roman" w:cs="Times New Roman" w:eastAsia="Times New Roman" w:hAnsi="Times New Roman"/>
          <w:b w:val="1"/>
          <w:color w:val="002060"/>
          <w:sz w:val="24"/>
          <w:szCs w:val="24"/>
        </w:rPr>
      </w:pPr>
      <w:r w:rsidDel="00000000" w:rsidR="00000000" w:rsidRPr="00000000">
        <w:rPr>
          <w:rFonts w:ascii="Times New Roman" w:cs="Times New Roman" w:eastAsia="Times New Roman" w:hAnsi="Times New Roman"/>
          <w:b w:val="1"/>
          <w:color w:val="002060"/>
          <w:sz w:val="24"/>
          <w:szCs w:val="24"/>
          <w:rtl w:val="0"/>
        </w:rPr>
        <w:t xml:space="preserve">Temos diskusijai „Trumpa kompiuterių tinklų istorija“:</w:t>
      </w:r>
    </w:p>
    <w:p w:rsidR="00000000" w:rsidDel="00000000" w:rsidP="00000000" w:rsidRDefault="00000000" w:rsidRPr="00000000" w14:paraId="0000000C">
      <w:pPr>
        <w:numPr>
          <w:ilvl w:val="0"/>
          <w:numId w:val="1"/>
        </w:numPr>
        <w:spacing w:after="0" w:before="120" w:line="288" w:lineRule="auto"/>
        <w:ind w:left="714" w:hanging="357"/>
        <w:jc w:val="both"/>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Kodėl yra naudinga žinoti, kaip vystėsi kompiuterių tinklų technologijos, kaip  jos keitėsi per pastaruosius dešimtmečius ir tapo tokiomis, kokios jos yra šiandien? Kaip technologijos ir jų kaita keičia visuomenę, verslą, kasdienybę?</w:t>
      </w:r>
    </w:p>
    <w:p w:rsidR="00000000" w:rsidDel="00000000" w:rsidP="00000000" w:rsidRDefault="00000000" w:rsidRPr="00000000" w14:paraId="0000000D">
      <w:pPr>
        <w:numPr>
          <w:ilvl w:val="0"/>
          <w:numId w:val="1"/>
        </w:numPr>
        <w:spacing w:after="0" w:before="120" w:line="288" w:lineRule="auto"/>
        <w:ind w:left="714" w:hanging="357"/>
        <w:jc w:val="both"/>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Kokiomis technologijomis (ar jų tąsa), paminėtomis trumpoje kompiuterių tinklų istorijoje, naudojatės jūs ar jūsų šeimos nariai (trumpai jas apibūdinkite)? Kodėl svarbu kritiškiau vertinti technologijų poveikį visuomenei ir būti sąmoningiems technologijų naudotojams?</w:t>
      </w:r>
    </w:p>
    <w:p w:rsidR="00000000" w:rsidDel="00000000" w:rsidP="00000000" w:rsidRDefault="00000000" w:rsidRPr="00000000" w14:paraId="0000000E">
      <w:pPr>
        <w:numPr>
          <w:ilvl w:val="0"/>
          <w:numId w:val="1"/>
        </w:numPr>
        <w:spacing w:after="0" w:before="120" w:line="288" w:lineRule="auto"/>
        <w:ind w:left="714" w:hanging="357"/>
        <w:jc w:val="both"/>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Kokios istorinės sąvokos, technologijos jums ne visai aiškios, o kokios, jūsų manymu, pakankamai gerai žinomos? Kaip manote, kodėl vienos technologijos žinomos, o kitos nelabai? Gal galite paminėti ir apibūdinti kokias nors jums žinomas kompiuterių tinklų svarbias technologijas, kurios nebuvo paminėtos ankstesnėse skaidrėse?</w:t>
      </w:r>
    </w:p>
    <w:p w:rsidR="00000000" w:rsidDel="00000000" w:rsidP="00000000" w:rsidRDefault="00000000" w:rsidRPr="00000000" w14:paraId="0000000F">
      <w:pPr>
        <w:numPr>
          <w:ilvl w:val="0"/>
          <w:numId w:val="1"/>
        </w:numPr>
        <w:spacing w:after="0" w:before="120" w:line="288" w:lineRule="auto"/>
        <w:ind w:left="714" w:hanging="357"/>
        <w:jc w:val="both"/>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Kodėl svarbu ne tik mokėti naudotis kai kuriomis tinklų technologijomis, bet ir žinoti jų istoriją, suprasti, kaip jos veikia? Kaip internetas ir socialiniai tinklai keičia kultūrą ir visuomeninę sąveiką?</w:t>
      </w:r>
    </w:p>
    <w:p w:rsidR="00000000" w:rsidDel="00000000" w:rsidP="00000000" w:rsidRDefault="00000000" w:rsidRPr="00000000" w14:paraId="00000010">
      <w:pPr>
        <w:numPr>
          <w:ilvl w:val="0"/>
          <w:numId w:val="1"/>
        </w:numPr>
        <w:spacing w:after="0" w:before="120" w:line="288" w:lineRule="auto"/>
        <w:ind w:left="714" w:hanging="357"/>
        <w:jc w:val="both"/>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Kodėl kyla tam tikros saugumo ir privatumo problemos internete? Ką reikėtų daryti, siekiant sumažinti šias problemas? Kuo siūlytumėte papildyti tinklo etiketą?</w:t>
      </w:r>
    </w:p>
    <w:p w:rsidR="00000000" w:rsidDel="00000000" w:rsidP="00000000" w:rsidRDefault="00000000" w:rsidRPr="00000000" w14:paraId="00000011">
      <w:pPr>
        <w:spacing w:after="0" w:line="288" w:lineRule="auto"/>
        <w:jc w:val="both"/>
        <w:rPr>
          <w:rFonts w:ascii="Times New Roman" w:cs="Times New Roman" w:eastAsia="Times New Roman" w:hAnsi="Times New Roman"/>
          <w:color w:val="002060"/>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color w:val="00206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3">
      <w:pPr>
        <w:shd w:fill="d3edfd" w:val="clear"/>
        <w:spacing w:after="80" w:before="80" w:line="288" w:lineRule="auto"/>
        <w:rPr>
          <w:rFonts w:ascii="Times New Roman" w:cs="Times New Roman" w:eastAsia="Times New Roman" w:hAnsi="Times New Roman"/>
          <w:b w:val="1"/>
          <w:color w:val="7030a0"/>
          <w:sz w:val="28"/>
          <w:szCs w:val="28"/>
        </w:rPr>
      </w:pPr>
      <w:r w:rsidDel="00000000" w:rsidR="00000000" w:rsidRPr="00000000">
        <w:rPr>
          <w:rFonts w:ascii="Times New Roman" w:cs="Times New Roman" w:eastAsia="Times New Roman" w:hAnsi="Times New Roman"/>
          <w:b w:val="1"/>
          <w:color w:val="7030a0"/>
          <w:sz w:val="28"/>
          <w:szCs w:val="28"/>
          <w:rtl w:val="0"/>
        </w:rPr>
        <w:t xml:space="preserve">2 užduotis. Susipažinkite su tinklo etiketu </w:t>
      </w:r>
      <w:r w:rsidDel="00000000" w:rsidR="00000000" w:rsidRPr="00000000">
        <w:rPr>
          <w:rFonts w:ascii="Times New Roman" w:cs="Times New Roman" w:eastAsia="Times New Roman" w:hAnsi="Times New Roman"/>
          <w:color w:val="7030a0"/>
          <w:sz w:val="28"/>
          <w:szCs w:val="28"/>
          <w:rtl w:val="0"/>
        </w:rPr>
        <w:t xml:space="preserve">(diskusijos grupėse)</w:t>
      </w:r>
      <w:r w:rsidDel="00000000" w:rsidR="00000000" w:rsidRPr="00000000">
        <w:rPr>
          <w:rFonts w:ascii="Times New Roman" w:cs="Times New Roman" w:eastAsia="Times New Roman" w:hAnsi="Times New Roman"/>
          <w:b w:val="1"/>
          <w:color w:val="7030a0"/>
          <w:sz w:val="28"/>
          <w:szCs w:val="28"/>
          <w:rtl w:val="0"/>
        </w:rPr>
        <w:t xml:space="preserve"> (34 skaidrė):</w:t>
      </w:r>
    </w:p>
    <w:p w:rsidR="00000000" w:rsidDel="00000000" w:rsidP="00000000" w:rsidRDefault="00000000" w:rsidRPr="00000000" w14:paraId="0000001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88" w:lineRule="auto"/>
        <w:ind w:left="851" w:right="0" w:hanging="284"/>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4"/>
          <w:szCs w:val="24"/>
          <w:u w:val="none"/>
          <w:shd w:fill="auto" w:val="clear"/>
          <w:vertAlign w:val="baseline"/>
          <w:rtl w:val="0"/>
        </w:rPr>
        <w:t xml:space="preserve">Įdomu.</w:t>
      </w: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 Skaitmeninės kompetencijos apraše (</w:t>
      </w:r>
      <w:hyperlink r:id="rId9">
        <w:r w:rsidDel="00000000" w:rsidR="00000000" w:rsidRPr="00000000">
          <w:rPr>
            <w:rFonts w:ascii="Times New Roman" w:cs="Times New Roman" w:eastAsia="Times New Roman" w:hAnsi="Times New Roman"/>
            <w:b w:val="0"/>
            <w:i w:val="0"/>
            <w:smallCaps w:val="0"/>
            <w:strike w:val="0"/>
            <w:color w:val="002060"/>
            <w:sz w:val="24"/>
            <w:szCs w:val="24"/>
            <w:u w:val="single"/>
            <w:shd w:fill="auto" w:val="clear"/>
            <w:vertAlign w:val="baseline"/>
            <w:rtl w:val="0"/>
          </w:rPr>
          <w:t xml:space="preserve">https://rb.gy/7cjbb</w:t>
        </w:r>
      </w:hyperlink>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 46 psl.), Informatikos bendrojoje programoje ir bendravimo internete problemų aptarimo straipsniuose minimas tinklo etiketas yra ne kas kita, o vienas iš RFC dokumentų, kuris patvirtintas (pateiktas) IEFT organizacijai 1995 m. spalį – RFC 1855.</w:t>
      </w:r>
    </w:p>
    <w:p w:rsidR="00000000" w:rsidDel="00000000" w:rsidP="00000000" w:rsidRDefault="00000000" w:rsidRPr="00000000" w14:paraId="0000001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88" w:lineRule="auto"/>
        <w:ind w:left="851" w:right="0" w:hanging="284"/>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Pažintį su neprivalomais studijuoti RFC dokumentus rekomenduojama pradėti nuo šito legendinio dokumento:</w:t>
      </w:r>
    </w:p>
    <w:p w:rsidR="00000000" w:rsidDel="00000000" w:rsidP="00000000" w:rsidRDefault="00000000" w:rsidRPr="00000000" w14:paraId="00000016">
      <w:pPr>
        <w:numPr>
          <w:ilvl w:val="1"/>
          <w:numId w:val="4"/>
        </w:numPr>
        <w:tabs>
          <w:tab w:val="left" w:leader="none" w:pos="1484"/>
        </w:tabs>
        <w:spacing w:after="0" w:before="80" w:line="288" w:lineRule="auto"/>
        <w:ind w:left="1105" w:hanging="272"/>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b w:val="1"/>
          <w:color w:val="002060"/>
          <w:sz w:val="24"/>
          <w:szCs w:val="24"/>
          <w:rtl w:val="0"/>
        </w:rPr>
        <w:t xml:space="preserve">Netiquette Guidelines. </w:t>
      </w:r>
      <w:hyperlink r:id="rId10">
        <w:r w:rsidDel="00000000" w:rsidR="00000000" w:rsidRPr="00000000">
          <w:rPr>
            <w:rFonts w:ascii="Times New Roman" w:cs="Times New Roman" w:eastAsia="Times New Roman" w:hAnsi="Times New Roman"/>
            <w:color w:val="0563c1"/>
            <w:sz w:val="24"/>
            <w:szCs w:val="24"/>
            <w:u w:val="single"/>
            <w:rtl w:val="0"/>
          </w:rPr>
          <w:t xml:space="preserve">https://www.rfc-editor.org/rfc/rfc1855.html</w:t>
        </w:r>
      </w:hyperlink>
      <w:r w:rsidDel="00000000" w:rsidR="00000000" w:rsidRPr="00000000">
        <w:rPr>
          <w:rFonts w:ascii="Times New Roman" w:cs="Times New Roman" w:eastAsia="Times New Roman" w:hAnsi="Times New Roman"/>
          <w:color w:val="002060"/>
          <w:sz w:val="24"/>
          <w:szCs w:val="24"/>
          <w:rtl w:val="0"/>
        </w:rPr>
        <w:t xml:space="preserve"> (žr. 2023-06-20)</w:t>
      </w:r>
    </w:p>
    <w:p w:rsidR="00000000" w:rsidDel="00000000" w:rsidP="00000000" w:rsidRDefault="00000000" w:rsidRPr="00000000" w14:paraId="00000017">
      <w:pPr>
        <w:numPr>
          <w:ilvl w:val="1"/>
          <w:numId w:val="4"/>
        </w:numPr>
        <w:tabs>
          <w:tab w:val="left" w:leader="none" w:pos="1418"/>
          <w:tab w:val="left" w:leader="none" w:pos="1484"/>
        </w:tabs>
        <w:spacing w:after="0" w:before="80" w:line="288" w:lineRule="auto"/>
        <w:ind w:left="1105" w:hanging="272"/>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b w:val="1"/>
          <w:color w:val="002060"/>
          <w:sz w:val="24"/>
          <w:szCs w:val="24"/>
          <w:rtl w:val="0"/>
        </w:rPr>
        <w:t xml:space="preserve">Lietuviškas vertimas. </w:t>
      </w:r>
      <w:hyperlink r:id="rId11">
        <w:r w:rsidDel="00000000" w:rsidR="00000000" w:rsidRPr="00000000">
          <w:rPr>
            <w:rFonts w:ascii="Times New Roman" w:cs="Times New Roman" w:eastAsia="Times New Roman" w:hAnsi="Times New Roman"/>
            <w:color w:val="0563c1"/>
            <w:sz w:val="24"/>
            <w:szCs w:val="24"/>
            <w:u w:val="single"/>
            <w:rtl w:val="0"/>
          </w:rPr>
          <w:t xml:space="preserve">http://www.elektronika.lt/teorija/kompiuterija/502/rfc-1855-netiketo-taisykles/</w:t>
        </w:r>
      </w:hyperlink>
      <w:r w:rsidDel="00000000" w:rsidR="00000000" w:rsidRPr="00000000">
        <w:rPr>
          <w:rFonts w:ascii="Times New Roman" w:cs="Times New Roman" w:eastAsia="Times New Roman" w:hAnsi="Times New Roman"/>
          <w:color w:val="002060"/>
          <w:sz w:val="24"/>
          <w:szCs w:val="24"/>
          <w:rtl w:val="0"/>
        </w:rPr>
        <w:t xml:space="preserve"> (lietuviškas vertimas: Tomas Straupis; žr. 2023-09-20)</w:t>
      </w:r>
    </w:p>
    <w:p w:rsidR="00000000" w:rsidDel="00000000" w:rsidP="00000000" w:rsidRDefault="00000000" w:rsidRPr="00000000" w14:paraId="0000001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88" w:lineRule="auto"/>
        <w:ind w:left="851" w:right="0" w:hanging="284"/>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Susipažinę su tinklo etiketu, visi kartu su mokytoju padiskutuokite, ar visų pateiktų taisyklių / patarimų jums pavyksta laikytis? Jei ne, ką reikėtų daryti, kad tinklų etiketo taisyklių būtų laikomasi?</w:t>
      </w:r>
    </w:p>
    <w:p w:rsidR="00000000" w:rsidDel="00000000" w:rsidP="00000000" w:rsidRDefault="00000000" w:rsidRPr="00000000" w14:paraId="00000019">
      <w:pPr>
        <w:spacing w:after="0" w:line="288" w:lineRule="auto"/>
        <w:jc w:val="both"/>
        <w:rPr>
          <w:rFonts w:ascii="Times New Roman" w:cs="Times New Roman" w:eastAsia="Times New Roman" w:hAnsi="Times New Roman"/>
          <w:color w:val="002060"/>
          <w:sz w:val="24"/>
          <w:szCs w:val="24"/>
        </w:rPr>
      </w:pPr>
      <w:r w:rsidDel="00000000" w:rsidR="00000000" w:rsidRPr="00000000">
        <w:rPr>
          <w:rtl w:val="0"/>
        </w:rPr>
      </w:r>
    </w:p>
    <w:p w:rsidR="00000000" w:rsidDel="00000000" w:rsidP="00000000" w:rsidRDefault="00000000" w:rsidRPr="00000000" w14:paraId="0000001A">
      <w:pPr>
        <w:spacing w:after="0" w:line="288" w:lineRule="auto"/>
        <w:jc w:val="both"/>
        <w:rPr>
          <w:rFonts w:ascii="Times New Roman" w:cs="Times New Roman" w:eastAsia="Times New Roman" w:hAnsi="Times New Roman"/>
          <w:color w:val="002060"/>
          <w:sz w:val="24"/>
          <w:szCs w:val="24"/>
        </w:rPr>
      </w:pPr>
      <w:r w:rsidDel="00000000" w:rsidR="00000000" w:rsidRPr="00000000">
        <w:rPr>
          <w:rtl w:val="0"/>
        </w:rPr>
      </w:r>
    </w:p>
    <w:p w:rsidR="00000000" w:rsidDel="00000000" w:rsidP="00000000" w:rsidRDefault="00000000" w:rsidRPr="00000000" w14:paraId="0000001B">
      <w:pPr>
        <w:shd w:fill="d3edfd" w:val="clear"/>
        <w:spacing w:after="80" w:before="80" w:line="288" w:lineRule="auto"/>
        <w:rPr>
          <w:rFonts w:ascii="Times New Roman" w:cs="Times New Roman" w:eastAsia="Times New Roman" w:hAnsi="Times New Roman"/>
          <w:b w:val="1"/>
          <w:color w:val="7030a0"/>
          <w:sz w:val="28"/>
          <w:szCs w:val="28"/>
        </w:rPr>
      </w:pPr>
      <w:r w:rsidDel="00000000" w:rsidR="00000000" w:rsidRPr="00000000">
        <w:rPr>
          <w:rFonts w:ascii="Times New Roman" w:cs="Times New Roman" w:eastAsia="Times New Roman" w:hAnsi="Times New Roman"/>
          <w:b w:val="1"/>
          <w:color w:val="7030a0"/>
          <w:sz w:val="28"/>
          <w:szCs w:val="28"/>
          <w:rtl w:val="0"/>
        </w:rPr>
        <w:t xml:space="preserve">3 užduotis. Domenai, DNS, IP (44 skaidrė):</w:t>
      </w:r>
    </w:p>
    <w:p w:rsidR="00000000" w:rsidDel="00000000" w:rsidP="00000000" w:rsidRDefault="00000000" w:rsidRPr="00000000" w14:paraId="000000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88" w:lineRule="auto"/>
        <w:ind w:left="851" w:right="0" w:hanging="284"/>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Naudodami informatikos pamokose aptartas priemones (pavyzdžiui, komandų eilutėje vykdydami komandą </w:t>
      </w: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nslookup</w:t>
      </w: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 arba </w:t>
      </w: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ping</w:t>
      </w: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 arba naudodamiesi svetainės </w:t>
      </w:r>
      <w:hyperlink r:id="rId12">
        <w:r w:rsidDel="00000000" w:rsidR="00000000" w:rsidRPr="00000000">
          <w:rPr>
            <w:rFonts w:ascii="Times New Roman" w:cs="Times New Roman" w:eastAsia="Times New Roman" w:hAnsi="Times New Roman"/>
            <w:b w:val="0"/>
            <w:i w:val="0"/>
            <w:smallCaps w:val="0"/>
            <w:strike w:val="0"/>
            <w:color w:val="002060"/>
            <w:sz w:val="24"/>
            <w:szCs w:val="24"/>
            <w:u w:val="single"/>
            <w:shd w:fill="auto" w:val="clear"/>
            <w:vertAlign w:val="baseline"/>
            <w:rtl w:val="0"/>
          </w:rPr>
          <w:t xml:space="preserve">https://mxtoolbox.com/</w:t>
        </w:r>
      </w:hyperlink>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 paslaugomis – šios priemonės aprašytos 39–43 skaidrėse), nustatykite interneto svetainių, kuriose dažnai lankotės, IP adresus. </w:t>
        <w:br w:type="textWrapping"/>
      </w:r>
      <w:r w:rsidDel="00000000" w:rsidR="00000000" w:rsidRPr="00000000">
        <w:rPr>
          <w:rFonts w:ascii="Times New Roman" w:cs="Times New Roman" w:eastAsia="Times New Roman" w:hAnsi="Times New Roman"/>
          <w:b w:val="1"/>
          <w:i w:val="1"/>
          <w:smallCaps w:val="0"/>
          <w:strike w:val="0"/>
          <w:color w:val="002060"/>
          <w:sz w:val="24"/>
          <w:szCs w:val="24"/>
          <w:u w:val="none"/>
          <w:shd w:fill="auto" w:val="clear"/>
          <w:vertAlign w:val="baseline"/>
          <w:rtl w:val="0"/>
        </w:rPr>
        <w:t xml:space="preserve">Patarimas</w:t>
      </w: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 Komandų eilutę pasiekiama  </w:t>
      </w:r>
      <w:r w:rsidDel="00000000" w:rsidR="00000000" w:rsidRPr="00000000">
        <w:rPr>
          <w:rFonts w:ascii="Times New Roman" w:cs="Times New Roman" w:eastAsia="Times New Roman" w:hAnsi="Times New Roman"/>
          <w:b w:val="0"/>
          <w:i w:val="0"/>
          <w:smallCaps w:val="0"/>
          <w:strike w:val="0"/>
          <w:color w:val="002060"/>
          <w:sz w:val="40"/>
          <w:szCs w:val="40"/>
          <w:u w:val="none"/>
          <w:shd w:fill="auto" w:val="clear"/>
          <w:vertAlign w:val="subscript"/>
        </w:rPr>
        <w:drawing>
          <wp:inline distB="0" distT="0" distL="0" distR="0">
            <wp:extent cx="710279" cy="269678"/>
            <wp:effectExtent b="0" l="0" r="0" t="0"/>
            <wp:docPr descr="Adding A&amp;S Printers to non-domain Windows Computers - Arts &amp; Sciences -  Answers" id="1533525093" name="image2.jpg"/>
            <a:graphic>
              <a:graphicData uri="http://schemas.openxmlformats.org/drawingml/2006/picture">
                <pic:pic>
                  <pic:nvPicPr>
                    <pic:cNvPr descr="Adding A&amp;S Printers to non-domain Windows Computers - Arts &amp; Sciences -  Answers" id="0" name="image2.jpg"/>
                    <pic:cNvPicPr preferRelativeResize="0"/>
                  </pic:nvPicPr>
                  <pic:blipFill>
                    <a:blip r:embed="rId13"/>
                    <a:srcRect b="0" l="0" r="0" t="0"/>
                    <a:stretch>
                      <a:fillRect/>
                    </a:stretch>
                  </pic:blipFill>
                  <pic:spPr>
                    <a:xfrm>
                      <a:off x="0" y="0"/>
                      <a:ext cx="710279" cy="269678"/>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206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cmd</w:t>
      </w:r>
      <w:r w:rsidDel="00000000" w:rsidR="00000000" w:rsidRPr="00000000">
        <w:rPr>
          <w:rFonts w:ascii="Times New Roman" w:cs="Times New Roman" w:eastAsia="Times New Roman" w:hAnsi="Times New Roman"/>
          <w:b w:val="1"/>
          <w:i w:val="0"/>
          <w:smallCaps w:val="0"/>
          <w:strike w:val="0"/>
          <w:color w:val="00206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88" w:lineRule="auto"/>
        <w:ind w:left="851" w:right="0" w:hanging="284"/>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Savarankiškai (prireikus – pasitardami su mokytoju) išsiaiškinkite, kokią papildomą informaciją apie nustatytą IP adresą pateikia jūsų naudojamos IP adreso nustatymo priemonės.</w:t>
      </w:r>
    </w:p>
    <w:p w:rsidR="00000000" w:rsidDel="00000000" w:rsidP="00000000" w:rsidRDefault="00000000" w:rsidRPr="00000000" w14:paraId="0000001E">
      <w:pPr>
        <w:spacing w:after="0" w:line="288" w:lineRule="auto"/>
        <w:jc w:val="both"/>
        <w:rPr>
          <w:rFonts w:ascii="Times New Roman" w:cs="Times New Roman" w:eastAsia="Times New Roman" w:hAnsi="Times New Roman"/>
          <w:color w:val="002060"/>
          <w:sz w:val="24"/>
          <w:szCs w:val="24"/>
        </w:rPr>
      </w:pPr>
      <w:r w:rsidDel="00000000" w:rsidR="00000000" w:rsidRPr="00000000">
        <w:rPr>
          <w:rtl w:val="0"/>
        </w:rPr>
      </w:r>
    </w:p>
    <w:p w:rsidR="00000000" w:rsidDel="00000000" w:rsidP="00000000" w:rsidRDefault="00000000" w:rsidRPr="00000000" w14:paraId="0000001F">
      <w:pPr>
        <w:spacing w:after="0" w:line="288" w:lineRule="auto"/>
        <w:jc w:val="both"/>
        <w:rPr>
          <w:rFonts w:ascii="Times New Roman" w:cs="Times New Roman" w:eastAsia="Times New Roman" w:hAnsi="Times New Roman"/>
          <w:color w:val="002060"/>
          <w:sz w:val="24"/>
          <w:szCs w:val="24"/>
        </w:rPr>
      </w:pPr>
      <w:r w:rsidDel="00000000" w:rsidR="00000000" w:rsidRPr="00000000">
        <w:rPr>
          <w:rtl w:val="0"/>
        </w:rPr>
      </w:r>
    </w:p>
    <w:p w:rsidR="00000000" w:rsidDel="00000000" w:rsidP="00000000" w:rsidRDefault="00000000" w:rsidRPr="00000000" w14:paraId="00000020">
      <w:pPr>
        <w:shd w:fill="d3edfd" w:val="clear"/>
        <w:spacing w:after="80" w:before="80" w:line="288" w:lineRule="auto"/>
        <w:rPr>
          <w:rFonts w:ascii="Times New Roman" w:cs="Times New Roman" w:eastAsia="Times New Roman" w:hAnsi="Times New Roman"/>
          <w:b w:val="1"/>
          <w:color w:val="7030a0"/>
          <w:sz w:val="28"/>
          <w:szCs w:val="28"/>
        </w:rPr>
      </w:pPr>
      <w:r w:rsidDel="00000000" w:rsidR="00000000" w:rsidRPr="00000000">
        <w:rPr>
          <w:rFonts w:ascii="Times New Roman" w:cs="Times New Roman" w:eastAsia="Times New Roman" w:hAnsi="Times New Roman"/>
          <w:b w:val="1"/>
          <w:color w:val="7030a0"/>
          <w:sz w:val="28"/>
          <w:szCs w:val="28"/>
          <w:rtl w:val="0"/>
        </w:rPr>
        <w:t xml:space="preserve">4 užduotis. Domenai, DNS, IP (45 skaidrė):</w:t>
      </w:r>
    </w:p>
    <w:p w:rsidR="00000000" w:rsidDel="00000000" w:rsidP="00000000" w:rsidRDefault="00000000" w:rsidRPr="00000000" w14:paraId="0000002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88" w:lineRule="auto"/>
        <w:ind w:left="851" w:right="0" w:hanging="284"/>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Sužinokite daugiau apie tiriamą domeną bei nustatytą IP, pavyzdžiui, IP organizaciją, įstaigos vietovę, vietą žemėlapyje, kontaktus, kada aktyvuotas domenas</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IP</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ir kt. Naudokite papildomus interneto įrankius, pavyzdžiui:</w:t>
      </w:r>
    </w:p>
    <w:p w:rsidR="00000000" w:rsidDel="00000000" w:rsidP="00000000" w:rsidRDefault="00000000" w:rsidRPr="00000000" w14:paraId="00000022">
      <w:pPr>
        <w:numPr>
          <w:ilvl w:val="1"/>
          <w:numId w:val="6"/>
        </w:numPr>
        <w:spacing w:after="0" w:before="80" w:line="288" w:lineRule="auto"/>
        <w:ind w:left="1088" w:hanging="255"/>
        <w:jc w:val="both"/>
        <w:rPr>
          <w:rFonts w:ascii="Times New Roman" w:cs="Times New Roman" w:eastAsia="Times New Roman" w:hAnsi="Times New Roman"/>
          <w:color w:val="002060"/>
          <w:sz w:val="24"/>
          <w:szCs w:val="24"/>
          <w:u w:val="single"/>
        </w:rPr>
      </w:pPr>
      <w:hyperlink r:id="rId14">
        <w:r w:rsidDel="00000000" w:rsidR="00000000" w:rsidRPr="00000000">
          <w:rPr>
            <w:rFonts w:ascii="Times New Roman" w:cs="Times New Roman" w:eastAsia="Times New Roman" w:hAnsi="Times New Roman"/>
            <w:color w:val="0563c1"/>
            <w:sz w:val="24"/>
            <w:szCs w:val="24"/>
            <w:u w:val="single"/>
            <w:rtl w:val="0"/>
          </w:rPr>
          <w:t xml:space="preserve">https://www.whois.com/whois</w:t>
        </w:r>
      </w:hyperlink>
      <w:r w:rsidDel="00000000" w:rsidR="00000000" w:rsidRPr="00000000">
        <w:rPr>
          <w:rtl w:val="0"/>
        </w:rPr>
      </w:r>
    </w:p>
    <w:p w:rsidR="00000000" w:rsidDel="00000000" w:rsidP="00000000" w:rsidRDefault="00000000" w:rsidRPr="00000000" w14:paraId="00000023">
      <w:pPr>
        <w:numPr>
          <w:ilvl w:val="1"/>
          <w:numId w:val="6"/>
        </w:numPr>
        <w:spacing w:after="0" w:before="80" w:line="288" w:lineRule="auto"/>
        <w:ind w:left="1088" w:hanging="255"/>
        <w:jc w:val="both"/>
        <w:rPr>
          <w:rFonts w:ascii="Times New Roman" w:cs="Times New Roman" w:eastAsia="Times New Roman" w:hAnsi="Times New Roman"/>
          <w:color w:val="002060"/>
          <w:sz w:val="24"/>
          <w:szCs w:val="24"/>
        </w:rPr>
      </w:pPr>
      <w:hyperlink r:id="rId15">
        <w:r w:rsidDel="00000000" w:rsidR="00000000" w:rsidRPr="00000000">
          <w:rPr>
            <w:rFonts w:ascii="Times New Roman" w:cs="Times New Roman" w:eastAsia="Times New Roman" w:hAnsi="Times New Roman"/>
            <w:color w:val="0563c1"/>
            <w:sz w:val="24"/>
            <w:szCs w:val="24"/>
            <w:u w:val="single"/>
            <w:rtl w:val="0"/>
          </w:rPr>
          <w:t xml:space="preserve">IP Address Lookup | Geolocation (iplocation.net)</w:t>
        </w:r>
      </w:hyperlink>
      <w:r w:rsidDel="00000000" w:rsidR="00000000" w:rsidRPr="00000000">
        <w:rPr>
          <w:rFonts w:ascii="Times New Roman" w:cs="Times New Roman" w:eastAsia="Times New Roman" w:hAnsi="Times New Roman"/>
          <w:color w:val="002060"/>
          <w:sz w:val="24"/>
          <w:szCs w:val="24"/>
          <w:rtl w:val="0"/>
        </w:rPr>
        <w:t xml:space="preserve"> </w:t>
      </w:r>
    </w:p>
    <w:p w:rsidR="00000000" w:rsidDel="00000000" w:rsidP="00000000" w:rsidRDefault="00000000" w:rsidRPr="00000000" w14:paraId="00000024">
      <w:pPr>
        <w:numPr>
          <w:ilvl w:val="1"/>
          <w:numId w:val="6"/>
        </w:numPr>
        <w:spacing w:after="0" w:before="80" w:line="288" w:lineRule="auto"/>
        <w:ind w:left="1088" w:hanging="255"/>
        <w:jc w:val="both"/>
        <w:rPr>
          <w:rFonts w:ascii="Times New Roman" w:cs="Times New Roman" w:eastAsia="Times New Roman" w:hAnsi="Times New Roman"/>
          <w:color w:val="002060"/>
          <w:sz w:val="24"/>
          <w:szCs w:val="24"/>
        </w:rPr>
      </w:pPr>
      <w:hyperlink r:id="rId16">
        <w:r w:rsidDel="00000000" w:rsidR="00000000" w:rsidRPr="00000000">
          <w:rPr>
            <w:rFonts w:ascii="Times New Roman" w:cs="Times New Roman" w:eastAsia="Times New Roman" w:hAnsi="Times New Roman"/>
            <w:color w:val="0563c1"/>
            <w:sz w:val="24"/>
            <w:szCs w:val="24"/>
            <w:u w:val="single"/>
            <w:rtl w:val="0"/>
          </w:rPr>
          <w:t xml:space="preserve">https://www.geodatatool.com/</w:t>
        </w:r>
      </w:hyperlink>
      <w:r w:rsidDel="00000000" w:rsidR="00000000" w:rsidRPr="00000000">
        <w:rPr>
          <w:rFonts w:ascii="Times New Roman" w:cs="Times New Roman" w:eastAsia="Times New Roman" w:hAnsi="Times New Roman"/>
          <w:color w:val="002060"/>
          <w:sz w:val="24"/>
          <w:szCs w:val="24"/>
          <w:rtl w:val="0"/>
        </w:rPr>
        <w:t xml:space="preserve"> </w:t>
      </w:r>
    </w:p>
    <w:p w:rsidR="00000000" w:rsidDel="00000000" w:rsidP="00000000" w:rsidRDefault="00000000" w:rsidRPr="00000000" w14:paraId="00000025">
      <w:pPr>
        <w:numPr>
          <w:ilvl w:val="1"/>
          <w:numId w:val="4"/>
        </w:numPr>
        <w:spacing w:after="0" w:before="80" w:line="288" w:lineRule="auto"/>
        <w:ind w:left="1088" w:hanging="255"/>
        <w:rPr>
          <w:rFonts w:ascii="Times New Roman" w:cs="Times New Roman" w:eastAsia="Times New Roman" w:hAnsi="Times New Roman"/>
          <w:i w:val="1"/>
          <w:color w:val="002060"/>
          <w:sz w:val="24"/>
          <w:szCs w:val="24"/>
        </w:rPr>
      </w:pPr>
      <w:hyperlink r:id="rId17">
        <w:r w:rsidDel="00000000" w:rsidR="00000000" w:rsidRPr="00000000">
          <w:rPr>
            <w:rFonts w:ascii="Times New Roman" w:cs="Times New Roman" w:eastAsia="Times New Roman" w:hAnsi="Times New Roman"/>
            <w:color w:val="0563c1"/>
            <w:sz w:val="24"/>
            <w:szCs w:val="24"/>
            <w:u w:val="single"/>
            <w:rtl w:val="0"/>
          </w:rPr>
          <w:t xml:space="preserve">https://www.iv.lt/domenai/</w:t>
        </w:r>
      </w:hyperlink>
      <w:r w:rsidDel="00000000" w:rsidR="00000000" w:rsidRPr="00000000">
        <w:rPr>
          <w:rFonts w:ascii="Times New Roman" w:cs="Times New Roman" w:eastAsia="Times New Roman" w:hAnsi="Times New Roman"/>
          <w:color w:val="002060"/>
          <w:sz w:val="24"/>
          <w:szCs w:val="24"/>
          <w:rtl w:val="0"/>
        </w:rPr>
        <w:t xml:space="preserve"> </w:t>
      </w:r>
      <w:r w:rsidDel="00000000" w:rsidR="00000000" w:rsidRPr="00000000">
        <w:rPr>
          <w:rFonts w:ascii="Times New Roman" w:cs="Times New Roman" w:eastAsia="Times New Roman" w:hAnsi="Times New Roman"/>
          <w:i w:val="1"/>
          <w:color w:val="002060"/>
          <w:sz w:val="24"/>
          <w:szCs w:val="24"/>
          <w:rtl w:val="0"/>
        </w:rPr>
        <w:t xml:space="preserve">(čia galima ieškoti laisvų domenų, įsigyti domeną, tikrinti, kam ir iki kada priklauso konkretūs domenai, kontaktai ir kt.)</w:t>
      </w:r>
    </w:p>
    <w:p w:rsidR="00000000" w:rsidDel="00000000" w:rsidP="00000000" w:rsidRDefault="00000000" w:rsidRPr="00000000" w14:paraId="00000026">
      <w:pPr>
        <w:numPr>
          <w:ilvl w:val="1"/>
          <w:numId w:val="4"/>
        </w:numPr>
        <w:spacing w:after="0" w:before="80" w:line="288" w:lineRule="auto"/>
        <w:ind w:left="1088" w:hanging="255"/>
        <w:rPr>
          <w:rFonts w:ascii="Times New Roman" w:cs="Times New Roman" w:eastAsia="Times New Roman" w:hAnsi="Times New Roman"/>
          <w:color w:val="002060"/>
          <w:sz w:val="24"/>
          <w:szCs w:val="24"/>
        </w:rPr>
      </w:pPr>
      <w:hyperlink r:id="rId18">
        <w:r w:rsidDel="00000000" w:rsidR="00000000" w:rsidRPr="00000000">
          <w:rPr>
            <w:rFonts w:ascii="Times New Roman" w:cs="Times New Roman" w:eastAsia="Times New Roman" w:hAnsi="Times New Roman"/>
            <w:color w:val="0563c1"/>
            <w:sz w:val="24"/>
            <w:szCs w:val="24"/>
            <w:u w:val="single"/>
            <w:rtl w:val="0"/>
          </w:rPr>
          <w:t xml:space="preserve">https://whatismyipaddress.com/</w:t>
        </w:r>
      </w:hyperlink>
      <w:r w:rsidDel="00000000" w:rsidR="00000000" w:rsidRPr="00000000">
        <w:rPr>
          <w:rFonts w:ascii="Times New Roman" w:cs="Times New Roman" w:eastAsia="Times New Roman" w:hAnsi="Times New Roman"/>
          <w:color w:val="0563c1"/>
          <w:sz w:val="24"/>
          <w:szCs w:val="24"/>
          <w:u w:val="single"/>
          <w:rtl w:val="0"/>
        </w:rPr>
        <w:t xml:space="preserve"> </w:t>
      </w:r>
      <w:r w:rsidDel="00000000" w:rsidR="00000000" w:rsidRPr="00000000">
        <w:rPr>
          <w:rFonts w:ascii="Times New Roman" w:cs="Times New Roman" w:eastAsia="Times New Roman" w:hAnsi="Times New Roman"/>
          <w:i w:val="1"/>
          <w:color w:val="002060"/>
          <w:sz w:val="24"/>
          <w:szCs w:val="24"/>
          <w:rtl w:val="0"/>
        </w:rPr>
        <w:t xml:space="preserve">(jūsų IP adresas, vietovės žemėlapis)</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88" w:lineRule="auto"/>
        <w:ind w:left="851" w:right="0" w:hanging="284"/>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Pasidalinkite rasta informacija su grupės draugais.</w:t>
      </w:r>
    </w:p>
    <w:p w:rsidR="00000000" w:rsidDel="00000000" w:rsidP="00000000" w:rsidRDefault="00000000" w:rsidRPr="00000000" w14:paraId="0000002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88" w:lineRule="auto"/>
        <w:ind w:left="851" w:right="0" w:hanging="284"/>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Aptarkite, kuo papildoma informacija apie IP adresą ir domeną yra svarbi.</w:t>
      </w:r>
    </w:p>
    <w:p w:rsidR="00000000" w:rsidDel="00000000" w:rsidP="00000000" w:rsidRDefault="00000000" w:rsidRPr="00000000" w14:paraId="00000029">
      <w:pPr>
        <w:spacing w:after="0" w:line="288" w:lineRule="auto"/>
        <w:rPr>
          <w:rFonts w:ascii="Times New Roman" w:cs="Times New Roman" w:eastAsia="Times New Roman" w:hAnsi="Times New Roman"/>
          <w:color w:val="002060"/>
          <w:sz w:val="24"/>
          <w:szCs w:val="24"/>
        </w:rPr>
      </w:pPr>
      <w:r w:rsidDel="00000000" w:rsidR="00000000" w:rsidRPr="00000000">
        <w:rPr>
          <w:rtl w:val="0"/>
        </w:rPr>
      </w:r>
    </w:p>
    <w:p w:rsidR="00000000" w:rsidDel="00000000" w:rsidP="00000000" w:rsidRDefault="00000000" w:rsidRPr="00000000" w14:paraId="0000002A">
      <w:pPr>
        <w:spacing w:after="0" w:line="288" w:lineRule="auto"/>
        <w:jc w:val="both"/>
        <w:rPr>
          <w:rFonts w:ascii="Times New Roman" w:cs="Times New Roman" w:eastAsia="Times New Roman" w:hAnsi="Times New Roman"/>
          <w:color w:val="002060"/>
          <w:sz w:val="24"/>
          <w:szCs w:val="24"/>
        </w:rPr>
      </w:pPr>
      <w:r w:rsidDel="00000000" w:rsidR="00000000" w:rsidRPr="00000000">
        <w:rPr>
          <w:rtl w:val="0"/>
        </w:rPr>
      </w:r>
    </w:p>
    <w:p w:rsidR="00000000" w:rsidDel="00000000" w:rsidP="00000000" w:rsidRDefault="00000000" w:rsidRPr="00000000" w14:paraId="0000002B">
      <w:pPr>
        <w:shd w:fill="d3edfd" w:val="clear"/>
        <w:spacing w:after="80" w:before="80" w:line="288" w:lineRule="auto"/>
        <w:rPr>
          <w:rFonts w:ascii="Times New Roman" w:cs="Times New Roman" w:eastAsia="Times New Roman" w:hAnsi="Times New Roman"/>
          <w:b w:val="1"/>
          <w:color w:val="7030a0"/>
          <w:sz w:val="28"/>
          <w:szCs w:val="28"/>
        </w:rPr>
      </w:pPr>
      <w:r w:rsidDel="00000000" w:rsidR="00000000" w:rsidRPr="00000000">
        <w:rPr>
          <w:rFonts w:ascii="Times New Roman" w:cs="Times New Roman" w:eastAsia="Times New Roman" w:hAnsi="Times New Roman"/>
          <w:b w:val="1"/>
          <w:color w:val="7030a0"/>
          <w:sz w:val="28"/>
          <w:szCs w:val="28"/>
          <w:rtl w:val="0"/>
        </w:rPr>
        <w:t xml:space="preserve">5 užduotis. Domenai, DNS, IP (46–47 skaidrės):</w:t>
      </w:r>
    </w:p>
    <w:p w:rsidR="00000000" w:rsidDel="00000000" w:rsidP="00000000" w:rsidRDefault="00000000" w:rsidRPr="00000000" w14:paraId="000000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88" w:lineRule="auto"/>
        <w:ind w:left="851" w:right="0" w:hanging="284"/>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Naudodami lietuviškas interneto svetaines, pavyzdžiui:</w:t>
      </w:r>
    </w:p>
    <w:p w:rsidR="00000000" w:rsidDel="00000000" w:rsidP="00000000" w:rsidRDefault="00000000" w:rsidRPr="00000000" w14:paraId="0000002D">
      <w:pPr>
        <w:numPr>
          <w:ilvl w:val="1"/>
          <w:numId w:val="6"/>
        </w:numPr>
        <w:spacing w:after="0" w:before="80" w:line="288" w:lineRule="auto"/>
        <w:ind w:left="1434" w:hanging="357"/>
        <w:jc w:val="both"/>
        <w:rPr>
          <w:rFonts w:ascii="Times New Roman" w:cs="Times New Roman" w:eastAsia="Times New Roman" w:hAnsi="Times New Roman"/>
          <w:color w:val="002060"/>
          <w:sz w:val="24"/>
          <w:szCs w:val="24"/>
        </w:rPr>
      </w:pPr>
      <w:hyperlink r:id="rId19">
        <w:r w:rsidDel="00000000" w:rsidR="00000000" w:rsidRPr="00000000">
          <w:rPr>
            <w:rFonts w:ascii="Times New Roman" w:cs="Times New Roman" w:eastAsia="Times New Roman" w:hAnsi="Times New Roman"/>
            <w:color w:val="0563c1"/>
            <w:sz w:val="24"/>
            <w:szCs w:val="24"/>
            <w:u w:val="single"/>
            <w:rtl w:val="0"/>
          </w:rPr>
          <w:t xml:space="preserve">https://www.iv.lt/domenai/</w:t>
        </w:r>
      </w:hyperlink>
      <w:r w:rsidDel="00000000" w:rsidR="00000000" w:rsidRPr="00000000">
        <w:rPr>
          <w:rFonts w:ascii="Times New Roman" w:cs="Times New Roman" w:eastAsia="Times New Roman" w:hAnsi="Times New Roman"/>
          <w:color w:val="002060"/>
          <w:sz w:val="24"/>
          <w:szCs w:val="24"/>
          <w:rtl w:val="0"/>
        </w:rPr>
        <w:t xml:space="preserve"> </w:t>
      </w:r>
    </w:p>
    <w:p w:rsidR="00000000" w:rsidDel="00000000" w:rsidP="00000000" w:rsidRDefault="00000000" w:rsidRPr="00000000" w14:paraId="0000002E">
      <w:pPr>
        <w:numPr>
          <w:ilvl w:val="1"/>
          <w:numId w:val="6"/>
        </w:numPr>
        <w:spacing w:after="0" w:before="80" w:line="288" w:lineRule="auto"/>
        <w:ind w:left="1434" w:hanging="357"/>
        <w:jc w:val="both"/>
        <w:rPr>
          <w:rFonts w:ascii="Times New Roman" w:cs="Times New Roman" w:eastAsia="Times New Roman" w:hAnsi="Times New Roman"/>
          <w:color w:val="002060"/>
          <w:sz w:val="24"/>
          <w:szCs w:val="24"/>
        </w:rPr>
      </w:pPr>
      <w:hyperlink r:id="rId20">
        <w:r w:rsidDel="00000000" w:rsidR="00000000" w:rsidRPr="00000000">
          <w:rPr>
            <w:rFonts w:ascii="Times New Roman" w:cs="Times New Roman" w:eastAsia="Times New Roman" w:hAnsi="Times New Roman"/>
            <w:color w:val="0563c1"/>
            <w:sz w:val="24"/>
            <w:szCs w:val="24"/>
            <w:u w:val="single"/>
            <w:rtl w:val="0"/>
          </w:rPr>
          <w:t xml:space="preserve">https://www.hostinger.lt/domenai</w:t>
        </w:r>
      </w:hyperlink>
      <w:r w:rsidDel="00000000" w:rsidR="00000000" w:rsidRPr="00000000">
        <w:rPr>
          <w:rtl w:val="0"/>
        </w:rPr>
      </w:r>
    </w:p>
    <w:p w:rsidR="00000000" w:rsidDel="00000000" w:rsidP="00000000" w:rsidRDefault="00000000" w:rsidRPr="00000000" w14:paraId="0000002F">
      <w:pPr>
        <w:numPr>
          <w:ilvl w:val="1"/>
          <w:numId w:val="6"/>
        </w:numPr>
        <w:spacing w:after="0" w:before="80" w:line="288" w:lineRule="auto"/>
        <w:ind w:left="1434" w:hanging="357"/>
        <w:jc w:val="both"/>
        <w:rPr>
          <w:rFonts w:ascii="Times New Roman" w:cs="Times New Roman" w:eastAsia="Times New Roman" w:hAnsi="Times New Roman"/>
          <w:color w:val="002060"/>
          <w:sz w:val="24"/>
          <w:szCs w:val="24"/>
        </w:rPr>
      </w:pPr>
      <w:hyperlink r:id="rId21">
        <w:r w:rsidDel="00000000" w:rsidR="00000000" w:rsidRPr="00000000">
          <w:rPr>
            <w:rFonts w:ascii="Times New Roman" w:cs="Times New Roman" w:eastAsia="Times New Roman" w:hAnsi="Times New Roman"/>
            <w:color w:val="0563c1"/>
            <w:sz w:val="24"/>
            <w:szCs w:val="24"/>
            <w:u w:val="single"/>
            <w:rtl w:val="0"/>
          </w:rPr>
          <w:t xml:space="preserve">https://www.domenai.lt/</w:t>
        </w:r>
      </w:hyperlink>
      <w:r w:rsidDel="00000000" w:rsidR="00000000" w:rsidRPr="00000000">
        <w:rPr>
          <w:rtl w:val="0"/>
        </w:rPr>
      </w:r>
    </w:p>
    <w:p w:rsidR="00000000" w:rsidDel="00000000" w:rsidP="00000000" w:rsidRDefault="00000000" w:rsidRPr="00000000" w14:paraId="00000030">
      <w:pPr>
        <w:numPr>
          <w:ilvl w:val="1"/>
          <w:numId w:val="6"/>
        </w:numPr>
        <w:spacing w:after="0" w:before="80" w:line="288" w:lineRule="auto"/>
        <w:ind w:left="1434" w:hanging="357"/>
        <w:jc w:val="both"/>
        <w:rPr>
          <w:rFonts w:ascii="Times New Roman" w:cs="Times New Roman" w:eastAsia="Times New Roman" w:hAnsi="Times New Roman"/>
          <w:color w:val="002060"/>
          <w:sz w:val="24"/>
          <w:szCs w:val="24"/>
        </w:rPr>
      </w:pPr>
      <w:hyperlink r:id="rId22">
        <w:r w:rsidDel="00000000" w:rsidR="00000000" w:rsidRPr="00000000">
          <w:rPr>
            <w:rFonts w:ascii="Times New Roman" w:cs="Times New Roman" w:eastAsia="Times New Roman" w:hAnsi="Times New Roman"/>
            <w:color w:val="0563c1"/>
            <w:sz w:val="24"/>
            <w:szCs w:val="24"/>
            <w:u w:val="single"/>
            <w:rtl w:val="0"/>
          </w:rPr>
          <w:t xml:space="preserve">https://www.owexxhosting.lt/</w:t>
        </w:r>
      </w:hyperlink>
      <w:r w:rsidDel="00000000" w:rsidR="00000000" w:rsidRPr="00000000">
        <w:rPr>
          <w:rtl w:val="0"/>
        </w:rPr>
      </w:r>
    </w:p>
    <w:p w:rsidR="00000000" w:rsidDel="00000000" w:rsidP="00000000" w:rsidRDefault="00000000" w:rsidRPr="00000000" w14:paraId="00000031">
      <w:pPr>
        <w:numPr>
          <w:ilvl w:val="1"/>
          <w:numId w:val="6"/>
        </w:numPr>
        <w:spacing w:after="0" w:before="80" w:line="288" w:lineRule="auto"/>
        <w:ind w:left="1434" w:hanging="357"/>
        <w:jc w:val="both"/>
        <w:rPr>
          <w:rFonts w:ascii="Times New Roman" w:cs="Times New Roman" w:eastAsia="Times New Roman" w:hAnsi="Times New Roman"/>
          <w:color w:val="002060"/>
          <w:sz w:val="24"/>
          <w:szCs w:val="24"/>
        </w:rPr>
      </w:pPr>
      <w:hyperlink r:id="rId23">
        <w:r w:rsidDel="00000000" w:rsidR="00000000" w:rsidRPr="00000000">
          <w:rPr>
            <w:rFonts w:ascii="Times New Roman" w:cs="Times New Roman" w:eastAsia="Times New Roman" w:hAnsi="Times New Roman"/>
            <w:color w:val="0563c1"/>
            <w:sz w:val="24"/>
            <w:szCs w:val="24"/>
            <w:u w:val="single"/>
            <w:rtl w:val="0"/>
          </w:rPr>
          <w:t xml:space="preserve">https://www.names.lt/lt-domenai_domenu_registracija.html</w:t>
        </w:r>
      </w:hyperlink>
      <w:r w:rsidDel="00000000" w:rsidR="00000000" w:rsidRPr="00000000">
        <w:rPr>
          <w:rtl w:val="0"/>
        </w:rPr>
      </w:r>
    </w:p>
    <w:p w:rsidR="00000000" w:rsidDel="00000000" w:rsidP="00000000" w:rsidRDefault="00000000" w:rsidRPr="00000000" w14:paraId="00000032">
      <w:pPr>
        <w:spacing w:after="0" w:before="120" w:line="288" w:lineRule="auto"/>
        <w:ind w:left="896" w:firstLine="0"/>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ar kitas, raskite jose atsakymus į toliau pateiktus klausimus (svetainėse ieškokite DUK skyrelio).</w:t>
      </w:r>
    </w:p>
    <w:p w:rsidR="00000000" w:rsidDel="00000000" w:rsidP="00000000" w:rsidRDefault="00000000" w:rsidRPr="00000000" w14:paraId="00000033">
      <w:pPr>
        <w:spacing w:after="0" w:line="288" w:lineRule="auto"/>
        <w:ind w:left="896" w:firstLine="0"/>
        <w:jc w:val="both"/>
        <w:rPr>
          <w:rFonts w:ascii="Times New Roman" w:cs="Times New Roman" w:eastAsia="Times New Roman" w:hAnsi="Times New Roman"/>
          <w:color w:val="002060"/>
          <w:sz w:val="24"/>
          <w:szCs w:val="24"/>
        </w:rPr>
      </w:pPr>
      <w:r w:rsidDel="00000000" w:rsidR="00000000" w:rsidRPr="00000000">
        <w:rPr>
          <w:rtl w:val="0"/>
        </w:rPr>
      </w:r>
    </w:p>
    <w:p w:rsidR="00000000" w:rsidDel="00000000" w:rsidP="00000000" w:rsidRDefault="00000000" w:rsidRPr="00000000" w14:paraId="00000034">
      <w:pPr>
        <w:spacing w:after="0" w:line="288" w:lineRule="auto"/>
        <w:ind w:left="896" w:firstLine="0"/>
        <w:jc w:val="both"/>
        <w:rPr>
          <w:rFonts w:ascii="Times New Roman" w:cs="Times New Roman" w:eastAsia="Times New Roman" w:hAnsi="Times New Roman"/>
          <w:b w:val="1"/>
          <w:color w:val="002060"/>
          <w:sz w:val="24"/>
          <w:szCs w:val="24"/>
        </w:rPr>
      </w:pPr>
      <w:r w:rsidDel="00000000" w:rsidR="00000000" w:rsidRPr="00000000">
        <w:rPr>
          <w:rFonts w:ascii="Times New Roman" w:cs="Times New Roman" w:eastAsia="Times New Roman" w:hAnsi="Times New Roman"/>
          <w:b w:val="1"/>
          <w:color w:val="002060"/>
          <w:sz w:val="24"/>
          <w:szCs w:val="24"/>
          <w:rtl w:val="0"/>
        </w:rPr>
        <w:t xml:space="preserve">Klausimai:</w:t>
      </w:r>
    </w:p>
    <w:p w:rsidR="00000000" w:rsidDel="00000000" w:rsidP="00000000" w:rsidRDefault="00000000" w:rsidRPr="00000000" w14:paraId="00000035">
      <w:pPr>
        <w:numPr>
          <w:ilvl w:val="0"/>
          <w:numId w:val="2"/>
        </w:numPr>
        <w:spacing w:after="40" w:line="288" w:lineRule="auto"/>
        <w:ind w:left="1417" w:hanging="357"/>
        <w:rPr>
          <w:rFonts w:ascii="Times New Roman" w:cs="Times New Roman" w:eastAsia="Times New Roman" w:hAnsi="Times New Roman"/>
          <w:i w:val="1"/>
          <w:color w:val="002060"/>
        </w:rPr>
      </w:pPr>
      <w:r w:rsidDel="00000000" w:rsidR="00000000" w:rsidRPr="00000000">
        <w:rPr>
          <w:rFonts w:ascii="Times New Roman" w:cs="Times New Roman" w:eastAsia="Times New Roman" w:hAnsi="Times New Roman"/>
          <w:i w:val="1"/>
          <w:color w:val="002060"/>
          <w:rtl w:val="0"/>
        </w:rPr>
        <w:t xml:space="preserve">Kas yra domenas?</w:t>
      </w:r>
    </w:p>
    <w:p w:rsidR="00000000" w:rsidDel="00000000" w:rsidP="00000000" w:rsidRDefault="00000000" w:rsidRPr="00000000" w14:paraId="00000036">
      <w:pPr>
        <w:numPr>
          <w:ilvl w:val="0"/>
          <w:numId w:val="2"/>
        </w:numPr>
        <w:spacing w:after="40" w:line="288" w:lineRule="auto"/>
        <w:ind w:left="1417" w:hanging="357"/>
        <w:rPr>
          <w:rFonts w:ascii="Times New Roman" w:cs="Times New Roman" w:eastAsia="Times New Roman" w:hAnsi="Times New Roman"/>
          <w:i w:val="1"/>
          <w:color w:val="002060"/>
        </w:rPr>
      </w:pPr>
      <w:r w:rsidDel="00000000" w:rsidR="00000000" w:rsidRPr="00000000">
        <w:rPr>
          <w:rFonts w:ascii="Times New Roman" w:cs="Times New Roman" w:eastAsia="Times New Roman" w:hAnsi="Times New Roman"/>
          <w:i w:val="1"/>
          <w:color w:val="002060"/>
          <w:rtl w:val="0"/>
        </w:rPr>
        <w:t xml:space="preserve">Kaip išsirinkti tinkamą domeną?</w:t>
      </w:r>
    </w:p>
    <w:p w:rsidR="00000000" w:rsidDel="00000000" w:rsidP="00000000" w:rsidRDefault="00000000" w:rsidRPr="00000000" w14:paraId="00000037">
      <w:pPr>
        <w:numPr>
          <w:ilvl w:val="0"/>
          <w:numId w:val="2"/>
        </w:numPr>
        <w:spacing w:after="40" w:line="288" w:lineRule="auto"/>
        <w:ind w:left="1417" w:hanging="357"/>
        <w:rPr>
          <w:rFonts w:ascii="Times New Roman" w:cs="Times New Roman" w:eastAsia="Times New Roman" w:hAnsi="Times New Roman"/>
          <w:i w:val="1"/>
          <w:color w:val="002060"/>
        </w:rPr>
      </w:pPr>
      <w:r w:rsidDel="00000000" w:rsidR="00000000" w:rsidRPr="00000000">
        <w:rPr>
          <w:rFonts w:ascii="Times New Roman" w:cs="Times New Roman" w:eastAsia="Times New Roman" w:hAnsi="Times New Roman"/>
          <w:i w:val="1"/>
          <w:color w:val="002060"/>
          <w:rtl w:val="0"/>
        </w:rPr>
        <w:t xml:space="preserve">Kam yra reikalingas domenas?</w:t>
      </w:r>
    </w:p>
    <w:p w:rsidR="00000000" w:rsidDel="00000000" w:rsidP="00000000" w:rsidRDefault="00000000" w:rsidRPr="00000000" w14:paraId="00000038">
      <w:pPr>
        <w:numPr>
          <w:ilvl w:val="0"/>
          <w:numId w:val="2"/>
        </w:numPr>
        <w:spacing w:after="40" w:line="288" w:lineRule="auto"/>
        <w:ind w:left="1417" w:hanging="357"/>
        <w:rPr>
          <w:rFonts w:ascii="Times New Roman" w:cs="Times New Roman" w:eastAsia="Times New Roman" w:hAnsi="Times New Roman"/>
          <w:i w:val="1"/>
          <w:color w:val="002060"/>
        </w:rPr>
      </w:pPr>
      <w:r w:rsidDel="00000000" w:rsidR="00000000" w:rsidRPr="00000000">
        <w:rPr>
          <w:rFonts w:ascii="Times New Roman" w:cs="Times New Roman" w:eastAsia="Times New Roman" w:hAnsi="Times New Roman"/>
          <w:i w:val="1"/>
          <w:color w:val="002060"/>
          <w:rtl w:val="0"/>
        </w:rPr>
        <w:t xml:space="preserve">Kuo domenas skiriasi nuo svetainės talpinimo?</w:t>
      </w:r>
    </w:p>
    <w:p w:rsidR="00000000" w:rsidDel="00000000" w:rsidP="00000000" w:rsidRDefault="00000000" w:rsidRPr="00000000" w14:paraId="00000039">
      <w:pPr>
        <w:numPr>
          <w:ilvl w:val="0"/>
          <w:numId w:val="2"/>
        </w:numPr>
        <w:spacing w:after="40" w:line="288" w:lineRule="auto"/>
        <w:ind w:left="1417" w:hanging="357"/>
        <w:rPr>
          <w:rFonts w:ascii="Times New Roman" w:cs="Times New Roman" w:eastAsia="Times New Roman" w:hAnsi="Times New Roman"/>
          <w:i w:val="1"/>
          <w:color w:val="002060"/>
        </w:rPr>
      </w:pPr>
      <w:r w:rsidDel="00000000" w:rsidR="00000000" w:rsidRPr="00000000">
        <w:rPr>
          <w:rFonts w:ascii="Times New Roman" w:cs="Times New Roman" w:eastAsia="Times New Roman" w:hAnsi="Times New Roman"/>
          <w:i w:val="1"/>
          <w:color w:val="002060"/>
          <w:rtl w:val="0"/>
        </w:rPr>
        <w:t xml:space="preserve">Kaip patikrinti, ar pasirinktas domenas laisvas?</w:t>
      </w:r>
    </w:p>
    <w:p w:rsidR="00000000" w:rsidDel="00000000" w:rsidP="00000000" w:rsidRDefault="00000000" w:rsidRPr="00000000" w14:paraId="0000003A">
      <w:pPr>
        <w:numPr>
          <w:ilvl w:val="0"/>
          <w:numId w:val="2"/>
        </w:numPr>
        <w:spacing w:after="40" w:line="288" w:lineRule="auto"/>
        <w:ind w:left="1417" w:hanging="357"/>
        <w:rPr>
          <w:rFonts w:ascii="Times New Roman" w:cs="Times New Roman" w:eastAsia="Times New Roman" w:hAnsi="Times New Roman"/>
          <w:i w:val="1"/>
          <w:color w:val="002060"/>
        </w:rPr>
      </w:pPr>
      <w:r w:rsidDel="00000000" w:rsidR="00000000" w:rsidRPr="00000000">
        <w:rPr>
          <w:rFonts w:ascii="Times New Roman" w:cs="Times New Roman" w:eastAsia="Times New Roman" w:hAnsi="Times New Roman"/>
          <w:i w:val="1"/>
          <w:color w:val="002060"/>
          <w:rtl w:val="0"/>
        </w:rPr>
        <w:t xml:space="preserve">Koks skirtumas tarp .com, .lt, .eu?</w:t>
      </w:r>
    </w:p>
    <w:p w:rsidR="00000000" w:rsidDel="00000000" w:rsidP="00000000" w:rsidRDefault="00000000" w:rsidRPr="00000000" w14:paraId="0000003B">
      <w:pPr>
        <w:numPr>
          <w:ilvl w:val="0"/>
          <w:numId w:val="2"/>
        </w:numPr>
        <w:spacing w:after="40" w:line="288" w:lineRule="auto"/>
        <w:ind w:left="1417" w:hanging="357"/>
        <w:rPr>
          <w:rFonts w:ascii="Times New Roman" w:cs="Times New Roman" w:eastAsia="Times New Roman" w:hAnsi="Times New Roman"/>
          <w:i w:val="1"/>
          <w:color w:val="002060"/>
        </w:rPr>
      </w:pPr>
      <w:r w:rsidDel="00000000" w:rsidR="00000000" w:rsidRPr="00000000">
        <w:rPr>
          <w:rFonts w:ascii="Times New Roman" w:cs="Times New Roman" w:eastAsia="Times New Roman" w:hAnsi="Times New Roman"/>
          <w:i w:val="1"/>
          <w:color w:val="002060"/>
          <w:rtl w:val="0"/>
        </w:rPr>
        <w:t xml:space="preserve">Kas yra TLD, ccTLD, gTLD?</w:t>
      </w:r>
    </w:p>
    <w:p w:rsidR="00000000" w:rsidDel="00000000" w:rsidP="00000000" w:rsidRDefault="00000000" w:rsidRPr="00000000" w14:paraId="0000003C">
      <w:pPr>
        <w:numPr>
          <w:ilvl w:val="0"/>
          <w:numId w:val="2"/>
        </w:numPr>
        <w:spacing w:after="40" w:line="288" w:lineRule="auto"/>
        <w:ind w:left="1417" w:hanging="357"/>
        <w:rPr>
          <w:rFonts w:ascii="Times New Roman" w:cs="Times New Roman" w:eastAsia="Times New Roman" w:hAnsi="Times New Roman"/>
          <w:i w:val="1"/>
          <w:color w:val="002060"/>
        </w:rPr>
      </w:pPr>
      <w:r w:rsidDel="00000000" w:rsidR="00000000" w:rsidRPr="00000000">
        <w:rPr>
          <w:rFonts w:ascii="Times New Roman" w:cs="Times New Roman" w:eastAsia="Times New Roman" w:hAnsi="Times New Roman"/>
          <w:i w:val="1"/>
          <w:color w:val="002060"/>
          <w:rtl w:val="0"/>
        </w:rPr>
        <w:t xml:space="preserve">Kaip greitai yra registruojamas domenas?</w:t>
      </w:r>
    </w:p>
    <w:p w:rsidR="00000000" w:rsidDel="00000000" w:rsidP="00000000" w:rsidRDefault="00000000" w:rsidRPr="00000000" w14:paraId="0000003D">
      <w:pPr>
        <w:numPr>
          <w:ilvl w:val="0"/>
          <w:numId w:val="2"/>
        </w:numPr>
        <w:spacing w:after="40" w:line="288" w:lineRule="auto"/>
        <w:ind w:left="1417" w:hanging="357"/>
        <w:rPr>
          <w:rFonts w:ascii="Times New Roman" w:cs="Times New Roman" w:eastAsia="Times New Roman" w:hAnsi="Times New Roman"/>
          <w:i w:val="1"/>
          <w:color w:val="002060"/>
        </w:rPr>
      </w:pPr>
      <w:r w:rsidDel="00000000" w:rsidR="00000000" w:rsidRPr="00000000">
        <w:rPr>
          <w:rFonts w:ascii="Times New Roman" w:cs="Times New Roman" w:eastAsia="Times New Roman" w:hAnsi="Times New Roman"/>
          <w:i w:val="1"/>
          <w:color w:val="002060"/>
          <w:rtl w:val="0"/>
        </w:rPr>
        <w:t xml:space="preserve">Kaip greitai yra aktyvuojamas domenas?</w:t>
      </w:r>
    </w:p>
    <w:p w:rsidR="00000000" w:rsidDel="00000000" w:rsidP="00000000" w:rsidRDefault="00000000" w:rsidRPr="00000000" w14:paraId="0000003E">
      <w:pPr>
        <w:numPr>
          <w:ilvl w:val="0"/>
          <w:numId w:val="2"/>
        </w:numPr>
        <w:spacing w:after="40" w:line="288" w:lineRule="auto"/>
        <w:ind w:left="1417" w:hanging="357"/>
        <w:rPr>
          <w:rFonts w:ascii="Times New Roman" w:cs="Times New Roman" w:eastAsia="Times New Roman" w:hAnsi="Times New Roman"/>
          <w:i w:val="1"/>
          <w:color w:val="002060"/>
        </w:rPr>
      </w:pPr>
      <w:r w:rsidDel="00000000" w:rsidR="00000000" w:rsidRPr="00000000">
        <w:rPr>
          <w:rFonts w:ascii="Times New Roman" w:cs="Times New Roman" w:eastAsia="Times New Roman" w:hAnsi="Times New Roman"/>
          <w:i w:val="1"/>
          <w:color w:val="002060"/>
          <w:rtl w:val="0"/>
        </w:rPr>
        <w:t xml:space="preserve">Ar galiu nusipirkti domeną visam laikui?</w:t>
      </w:r>
    </w:p>
    <w:p w:rsidR="00000000" w:rsidDel="00000000" w:rsidP="00000000" w:rsidRDefault="00000000" w:rsidRPr="00000000" w14:paraId="0000003F">
      <w:pPr>
        <w:numPr>
          <w:ilvl w:val="0"/>
          <w:numId w:val="2"/>
        </w:numPr>
        <w:spacing w:after="40" w:line="288" w:lineRule="auto"/>
        <w:ind w:left="1417" w:hanging="357"/>
        <w:rPr>
          <w:rFonts w:ascii="Times New Roman" w:cs="Times New Roman" w:eastAsia="Times New Roman" w:hAnsi="Times New Roman"/>
          <w:i w:val="1"/>
          <w:color w:val="002060"/>
        </w:rPr>
      </w:pPr>
      <w:r w:rsidDel="00000000" w:rsidR="00000000" w:rsidRPr="00000000">
        <w:rPr>
          <w:rFonts w:ascii="Times New Roman" w:cs="Times New Roman" w:eastAsia="Times New Roman" w:hAnsi="Times New Roman"/>
          <w:i w:val="1"/>
          <w:color w:val="002060"/>
          <w:rtl w:val="0"/>
        </w:rPr>
        <w:t xml:space="preserve">Ar galiu perkelti domeną pas kitą paslaugų teikėją?</w:t>
      </w:r>
    </w:p>
    <w:p w:rsidR="00000000" w:rsidDel="00000000" w:rsidP="00000000" w:rsidRDefault="00000000" w:rsidRPr="00000000" w14:paraId="00000040">
      <w:pPr>
        <w:numPr>
          <w:ilvl w:val="0"/>
          <w:numId w:val="2"/>
        </w:numPr>
        <w:spacing w:after="40" w:line="288" w:lineRule="auto"/>
        <w:ind w:left="1417" w:hanging="357"/>
        <w:rPr>
          <w:rFonts w:ascii="Times New Roman" w:cs="Times New Roman" w:eastAsia="Times New Roman" w:hAnsi="Times New Roman"/>
          <w:i w:val="1"/>
          <w:color w:val="002060"/>
        </w:rPr>
      </w:pPr>
      <w:r w:rsidDel="00000000" w:rsidR="00000000" w:rsidRPr="00000000">
        <w:rPr>
          <w:rFonts w:ascii="Times New Roman" w:cs="Times New Roman" w:eastAsia="Times New Roman" w:hAnsi="Times New Roman"/>
          <w:i w:val="1"/>
          <w:color w:val="002060"/>
          <w:rtl w:val="0"/>
        </w:rPr>
        <w:t xml:space="preserve">Ar galiu rezervuoti domeno vardą?</w:t>
      </w:r>
    </w:p>
    <w:p w:rsidR="00000000" w:rsidDel="00000000" w:rsidP="00000000" w:rsidRDefault="00000000" w:rsidRPr="00000000" w14:paraId="00000041">
      <w:pPr>
        <w:numPr>
          <w:ilvl w:val="0"/>
          <w:numId w:val="2"/>
        </w:numPr>
        <w:spacing w:after="40" w:line="288" w:lineRule="auto"/>
        <w:ind w:left="1417" w:hanging="357"/>
        <w:rPr>
          <w:rFonts w:ascii="Times New Roman" w:cs="Times New Roman" w:eastAsia="Times New Roman" w:hAnsi="Times New Roman"/>
          <w:i w:val="1"/>
          <w:color w:val="002060"/>
        </w:rPr>
      </w:pPr>
      <w:r w:rsidDel="00000000" w:rsidR="00000000" w:rsidRPr="00000000">
        <w:rPr>
          <w:rFonts w:ascii="Times New Roman" w:cs="Times New Roman" w:eastAsia="Times New Roman" w:hAnsi="Times New Roman"/>
          <w:i w:val="1"/>
          <w:color w:val="002060"/>
          <w:rtl w:val="0"/>
        </w:rPr>
        <w:t xml:space="preserve">Ar užregistravus domeną, vėliau galima pakeisti jo vardą?</w:t>
      </w:r>
    </w:p>
    <w:p w:rsidR="00000000" w:rsidDel="00000000" w:rsidP="00000000" w:rsidRDefault="00000000" w:rsidRPr="00000000" w14:paraId="00000042">
      <w:pPr>
        <w:numPr>
          <w:ilvl w:val="0"/>
          <w:numId w:val="2"/>
        </w:numPr>
        <w:spacing w:after="40" w:line="288" w:lineRule="auto"/>
        <w:ind w:left="1417" w:hanging="357"/>
        <w:rPr>
          <w:rFonts w:ascii="Times New Roman" w:cs="Times New Roman" w:eastAsia="Times New Roman" w:hAnsi="Times New Roman"/>
          <w:i w:val="1"/>
          <w:color w:val="002060"/>
        </w:rPr>
      </w:pPr>
      <w:r w:rsidDel="00000000" w:rsidR="00000000" w:rsidRPr="00000000">
        <w:rPr>
          <w:rFonts w:ascii="Times New Roman" w:cs="Times New Roman" w:eastAsia="Times New Roman" w:hAnsi="Times New Roman"/>
          <w:i w:val="1"/>
          <w:color w:val="002060"/>
          <w:rtl w:val="0"/>
        </w:rPr>
        <w:t xml:space="preserve">Kaip pratęsti domeno galiojimą?</w:t>
      </w:r>
    </w:p>
    <w:p w:rsidR="00000000" w:rsidDel="00000000" w:rsidP="00000000" w:rsidRDefault="00000000" w:rsidRPr="00000000" w14:paraId="00000043">
      <w:pPr>
        <w:numPr>
          <w:ilvl w:val="0"/>
          <w:numId w:val="2"/>
        </w:numPr>
        <w:spacing w:after="40" w:line="288" w:lineRule="auto"/>
        <w:ind w:left="1417" w:hanging="357"/>
        <w:rPr>
          <w:rFonts w:ascii="Times New Roman" w:cs="Times New Roman" w:eastAsia="Times New Roman" w:hAnsi="Times New Roman"/>
          <w:i w:val="1"/>
          <w:color w:val="002060"/>
        </w:rPr>
      </w:pPr>
      <w:r w:rsidDel="00000000" w:rsidR="00000000" w:rsidRPr="00000000">
        <w:rPr>
          <w:rFonts w:ascii="Times New Roman" w:cs="Times New Roman" w:eastAsia="Times New Roman" w:hAnsi="Times New Roman"/>
          <w:i w:val="1"/>
          <w:color w:val="002060"/>
          <w:rtl w:val="0"/>
        </w:rPr>
        <w:t xml:space="preserve">Kas nutinka el. paštui pasibaigus domeno galiojimo laikui?</w:t>
      </w:r>
    </w:p>
    <w:p w:rsidR="00000000" w:rsidDel="00000000" w:rsidP="00000000" w:rsidRDefault="00000000" w:rsidRPr="00000000" w14:paraId="00000044">
      <w:pPr>
        <w:numPr>
          <w:ilvl w:val="0"/>
          <w:numId w:val="2"/>
        </w:numPr>
        <w:spacing w:after="40" w:line="288" w:lineRule="auto"/>
        <w:ind w:left="1417" w:hanging="357"/>
        <w:rPr>
          <w:rFonts w:ascii="Times New Roman" w:cs="Times New Roman" w:eastAsia="Times New Roman" w:hAnsi="Times New Roman"/>
          <w:i w:val="1"/>
          <w:color w:val="002060"/>
        </w:rPr>
      </w:pPr>
      <w:r w:rsidDel="00000000" w:rsidR="00000000" w:rsidRPr="00000000">
        <w:rPr>
          <w:rFonts w:ascii="Times New Roman" w:cs="Times New Roman" w:eastAsia="Times New Roman" w:hAnsi="Times New Roman"/>
          <w:i w:val="1"/>
          <w:color w:val="002060"/>
          <w:rtl w:val="0"/>
        </w:rPr>
        <w:t xml:space="preserve">Po kurio laiko nuo domeno galiojimo pabaigos galiu jį nusipirkti?</w:t>
      </w:r>
    </w:p>
    <w:p w:rsidR="00000000" w:rsidDel="00000000" w:rsidP="00000000" w:rsidRDefault="00000000" w:rsidRPr="00000000" w14:paraId="00000045">
      <w:pPr>
        <w:numPr>
          <w:ilvl w:val="0"/>
          <w:numId w:val="2"/>
        </w:numPr>
        <w:spacing w:after="40" w:line="288" w:lineRule="auto"/>
        <w:ind w:left="1417" w:hanging="357"/>
        <w:rPr>
          <w:rFonts w:ascii="Times New Roman" w:cs="Times New Roman" w:eastAsia="Times New Roman" w:hAnsi="Times New Roman"/>
          <w:i w:val="1"/>
          <w:color w:val="002060"/>
        </w:rPr>
      </w:pPr>
      <w:r w:rsidDel="00000000" w:rsidR="00000000" w:rsidRPr="00000000">
        <w:rPr>
          <w:rFonts w:ascii="Times New Roman" w:cs="Times New Roman" w:eastAsia="Times New Roman" w:hAnsi="Times New Roman"/>
          <w:i w:val="1"/>
          <w:color w:val="002060"/>
          <w:rtl w:val="0"/>
        </w:rPr>
        <w:t xml:space="preserve">Kas yra domeno WHOIS informacija?</w:t>
      </w:r>
    </w:p>
    <w:p w:rsidR="00000000" w:rsidDel="00000000" w:rsidP="00000000" w:rsidRDefault="00000000" w:rsidRPr="00000000" w14:paraId="00000046">
      <w:pPr>
        <w:numPr>
          <w:ilvl w:val="0"/>
          <w:numId w:val="2"/>
        </w:numPr>
        <w:spacing w:after="40" w:line="288" w:lineRule="auto"/>
        <w:ind w:left="1417" w:hanging="357"/>
        <w:rPr>
          <w:rFonts w:ascii="Times New Roman" w:cs="Times New Roman" w:eastAsia="Times New Roman" w:hAnsi="Times New Roman"/>
          <w:i w:val="1"/>
          <w:color w:val="002060"/>
        </w:rPr>
      </w:pPr>
      <w:r w:rsidDel="00000000" w:rsidR="00000000" w:rsidRPr="00000000">
        <w:rPr>
          <w:rFonts w:ascii="Times New Roman" w:cs="Times New Roman" w:eastAsia="Times New Roman" w:hAnsi="Times New Roman"/>
          <w:i w:val="1"/>
          <w:color w:val="002060"/>
          <w:rtl w:val="0"/>
        </w:rPr>
        <w:t xml:space="preserve">Ar domenui yra taikoma 30 dienų pinigų grąžinimo garantija?</w:t>
      </w:r>
    </w:p>
    <w:p w:rsidR="00000000" w:rsidDel="00000000" w:rsidP="00000000" w:rsidRDefault="00000000" w:rsidRPr="00000000" w14:paraId="00000047">
      <w:pPr>
        <w:numPr>
          <w:ilvl w:val="0"/>
          <w:numId w:val="2"/>
        </w:numPr>
        <w:spacing w:after="40" w:line="288" w:lineRule="auto"/>
        <w:ind w:left="1417" w:hanging="357"/>
        <w:rPr>
          <w:rFonts w:ascii="Times New Roman" w:cs="Times New Roman" w:eastAsia="Times New Roman" w:hAnsi="Times New Roman"/>
          <w:i w:val="1"/>
          <w:color w:val="002060"/>
        </w:rPr>
      </w:pPr>
      <w:r w:rsidDel="00000000" w:rsidR="00000000" w:rsidRPr="00000000">
        <w:rPr>
          <w:rFonts w:ascii="Times New Roman" w:cs="Times New Roman" w:eastAsia="Times New Roman" w:hAnsi="Times New Roman"/>
          <w:i w:val="1"/>
          <w:color w:val="002060"/>
          <w:rtl w:val="0"/>
        </w:rPr>
        <w:t xml:space="preserve">Kuo naudingas „Google Ads“ įrankis?</w:t>
      </w:r>
    </w:p>
    <w:p w:rsidR="00000000" w:rsidDel="00000000" w:rsidP="00000000" w:rsidRDefault="00000000" w:rsidRPr="00000000" w14:paraId="00000048">
      <w:pPr>
        <w:numPr>
          <w:ilvl w:val="0"/>
          <w:numId w:val="2"/>
        </w:numPr>
        <w:spacing w:after="40" w:line="288" w:lineRule="auto"/>
        <w:ind w:left="1418" w:hanging="357"/>
        <w:rPr>
          <w:rFonts w:ascii="Times New Roman" w:cs="Times New Roman" w:eastAsia="Times New Roman" w:hAnsi="Times New Roman"/>
          <w:i w:val="1"/>
          <w:color w:val="002060"/>
        </w:rPr>
      </w:pPr>
      <w:r w:rsidDel="00000000" w:rsidR="00000000" w:rsidRPr="00000000">
        <w:rPr>
          <w:rFonts w:ascii="Times New Roman" w:cs="Times New Roman" w:eastAsia="Times New Roman" w:hAnsi="Times New Roman"/>
          <w:i w:val="1"/>
          <w:color w:val="002060"/>
          <w:rtl w:val="0"/>
        </w:rPr>
        <w:t xml:space="preserve">Kuo naudingas SEO įrankis ir kaip jį gauti?</w:t>
      </w:r>
    </w:p>
    <w:p w:rsidR="00000000" w:rsidDel="00000000" w:rsidP="00000000" w:rsidRDefault="00000000" w:rsidRPr="00000000" w14:paraId="0000004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88" w:lineRule="auto"/>
        <w:ind w:left="851" w:right="0" w:hanging="284"/>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Visi kartu su mokytoju aptarkite naujai sužinotus dalykus. Kuo ši informacija jums gali būti svarbi?</w:t>
      </w:r>
    </w:p>
    <w:p w:rsidR="00000000" w:rsidDel="00000000" w:rsidP="00000000" w:rsidRDefault="00000000" w:rsidRPr="00000000" w14:paraId="0000004A">
      <w:pPr>
        <w:rPr>
          <w:rFonts w:ascii="Times New Roman" w:cs="Times New Roman" w:eastAsia="Times New Roman" w:hAnsi="Times New Roman"/>
          <w:color w:val="00206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B">
      <w:pPr>
        <w:shd w:fill="d3edfd" w:val="clear"/>
        <w:spacing w:after="80" w:before="80" w:line="288" w:lineRule="auto"/>
        <w:rPr>
          <w:rFonts w:ascii="Times New Roman" w:cs="Times New Roman" w:eastAsia="Times New Roman" w:hAnsi="Times New Roman"/>
          <w:b w:val="1"/>
          <w:color w:val="7030a0"/>
          <w:sz w:val="28"/>
          <w:szCs w:val="28"/>
        </w:rPr>
      </w:pPr>
      <w:r w:rsidDel="00000000" w:rsidR="00000000" w:rsidRPr="00000000">
        <w:rPr>
          <w:rFonts w:ascii="Times New Roman" w:cs="Times New Roman" w:eastAsia="Times New Roman" w:hAnsi="Times New Roman"/>
          <w:b w:val="1"/>
          <w:color w:val="7030a0"/>
          <w:sz w:val="28"/>
          <w:szCs w:val="28"/>
          <w:rtl w:val="0"/>
        </w:rPr>
        <w:t xml:space="preserve">6 užduotis. Domenai, DNS, IP (48 skaidrė):</w:t>
      </w:r>
    </w:p>
    <w:p w:rsidR="00000000" w:rsidDel="00000000" w:rsidP="00000000" w:rsidRDefault="00000000" w:rsidRPr="00000000" w14:paraId="0000004C">
      <w:pPr>
        <w:numPr>
          <w:ilvl w:val="0"/>
          <w:numId w:val="3"/>
        </w:numPr>
        <w:spacing w:after="0" w:before="120" w:line="288" w:lineRule="auto"/>
        <w:ind w:left="714" w:hanging="357"/>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Interneto svetainėje </w:t>
      </w:r>
      <w:hyperlink r:id="rId24">
        <w:r w:rsidDel="00000000" w:rsidR="00000000" w:rsidRPr="00000000">
          <w:rPr>
            <w:rFonts w:ascii="Times New Roman" w:cs="Times New Roman" w:eastAsia="Times New Roman" w:hAnsi="Times New Roman"/>
            <w:color w:val="0563c1"/>
            <w:sz w:val="24"/>
            <w:szCs w:val="24"/>
            <w:u w:val="single"/>
            <w:rtl w:val="0"/>
          </w:rPr>
          <w:t xml:space="preserve">https://www.names.lt/lt-domenai_domenu_registracija.html</w:t>
        </w:r>
      </w:hyperlink>
      <w:r w:rsidDel="00000000" w:rsidR="00000000" w:rsidRPr="00000000">
        <w:rPr>
          <w:rFonts w:ascii="Times New Roman" w:cs="Times New Roman" w:eastAsia="Times New Roman" w:hAnsi="Times New Roman"/>
          <w:color w:val="002060"/>
          <w:sz w:val="24"/>
          <w:szCs w:val="24"/>
          <w:rtl w:val="0"/>
        </w:rPr>
        <w:t xml:space="preserve"> (ar kitoje iš anksčiau aptartų, žr. 5 užduotį) išsiaiškinkite, ar yra laisvas koks nors domenas, kuriame panaudota jūsų pavardė ar vardas.</w:t>
      </w:r>
    </w:p>
    <w:p w:rsidR="00000000" w:rsidDel="00000000" w:rsidP="00000000" w:rsidRDefault="00000000" w:rsidRPr="00000000" w14:paraId="0000004D">
      <w:pPr>
        <w:spacing w:after="0" w:line="288" w:lineRule="auto"/>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4E">
      <w:pPr>
        <w:spacing w:after="0" w:line="288" w:lineRule="auto"/>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4F">
      <w:pPr>
        <w:shd w:fill="d3edfd" w:val="clear"/>
        <w:spacing w:after="80" w:before="80" w:line="288" w:lineRule="auto"/>
        <w:rPr>
          <w:rFonts w:ascii="Times New Roman" w:cs="Times New Roman" w:eastAsia="Times New Roman" w:hAnsi="Times New Roman"/>
          <w:b w:val="1"/>
          <w:color w:val="7030a0"/>
          <w:sz w:val="28"/>
          <w:szCs w:val="28"/>
        </w:rPr>
      </w:pPr>
      <w:r w:rsidDel="00000000" w:rsidR="00000000" w:rsidRPr="00000000">
        <w:rPr>
          <w:rFonts w:ascii="Times New Roman" w:cs="Times New Roman" w:eastAsia="Times New Roman" w:hAnsi="Times New Roman"/>
          <w:b w:val="1"/>
          <w:color w:val="7030a0"/>
          <w:sz w:val="28"/>
          <w:szCs w:val="28"/>
          <w:rtl w:val="0"/>
        </w:rPr>
        <w:t xml:space="preserve">7 užduotis. Lokalieji tinklai, MAC adresas (55 skaidrė):</w:t>
      </w:r>
    </w:p>
    <w:p w:rsidR="00000000" w:rsidDel="00000000" w:rsidP="00000000" w:rsidRDefault="00000000" w:rsidRPr="00000000" w14:paraId="00000050">
      <w:pPr>
        <w:spacing w:after="0" w:before="120" w:line="288"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Naudodami aptartas MAC adresų ar ARP lentelių peržiūros ir tvarkymo</w:t>
      </w:r>
      <w:r w:rsidDel="00000000" w:rsidR="00000000" w:rsidRPr="00000000">
        <w:rPr>
          <w:rFonts w:ascii="Times New Roman" w:cs="Times New Roman" w:eastAsia="Times New Roman" w:hAnsi="Times New Roman"/>
          <w:b w:val="1"/>
          <w:color w:val="002060"/>
          <w:sz w:val="24"/>
          <w:szCs w:val="24"/>
          <w:rtl w:val="0"/>
        </w:rPr>
        <w:t xml:space="preserve"> </w:t>
      </w:r>
      <w:r w:rsidDel="00000000" w:rsidR="00000000" w:rsidRPr="00000000">
        <w:rPr>
          <w:rFonts w:ascii="Times New Roman" w:cs="Times New Roman" w:eastAsia="Times New Roman" w:hAnsi="Times New Roman"/>
          <w:color w:val="002060"/>
          <w:sz w:val="24"/>
          <w:szCs w:val="24"/>
          <w:rtl w:val="0"/>
        </w:rPr>
        <w:t xml:space="preserve">komandas (komandų eilutėje nurodydami komandą </w:t>
      </w:r>
      <w:r w:rsidDel="00000000" w:rsidR="00000000" w:rsidRPr="00000000">
        <w:rPr>
          <w:b w:val="1"/>
          <w:color w:val="002060"/>
          <w:sz w:val="24"/>
          <w:szCs w:val="24"/>
          <w:rtl w:val="0"/>
        </w:rPr>
        <w:t xml:space="preserve">arp</w:t>
      </w:r>
      <w:r w:rsidDel="00000000" w:rsidR="00000000" w:rsidRPr="00000000">
        <w:rPr>
          <w:rFonts w:ascii="Times New Roman" w:cs="Times New Roman" w:eastAsia="Times New Roman" w:hAnsi="Times New Roman"/>
          <w:color w:val="002060"/>
          <w:sz w:val="24"/>
          <w:szCs w:val="24"/>
          <w:rtl w:val="0"/>
        </w:rPr>
        <w:t xml:space="preserve"> arba </w:t>
      </w:r>
      <w:r w:rsidDel="00000000" w:rsidR="00000000" w:rsidRPr="00000000">
        <w:rPr>
          <w:b w:val="1"/>
          <w:color w:val="002060"/>
          <w:sz w:val="24"/>
          <w:szCs w:val="24"/>
          <w:rtl w:val="0"/>
        </w:rPr>
        <w:t xml:space="preserve">ipconfig/all</w:t>
      </w:r>
      <w:r w:rsidDel="00000000" w:rsidR="00000000" w:rsidRPr="00000000">
        <w:rPr>
          <w:rFonts w:ascii="Times New Roman" w:cs="Times New Roman" w:eastAsia="Times New Roman" w:hAnsi="Times New Roman"/>
          <w:color w:val="002060"/>
          <w:sz w:val="24"/>
          <w:szCs w:val="24"/>
          <w:rtl w:val="0"/>
        </w:rPr>
        <w:t xml:space="preserve">, arba</w:t>
      </w:r>
      <w:r w:rsidDel="00000000" w:rsidR="00000000" w:rsidRPr="00000000">
        <w:rPr>
          <w:rFonts w:ascii="Times New Roman" w:cs="Times New Roman" w:eastAsia="Times New Roman" w:hAnsi="Times New Roman"/>
          <w:b w:val="1"/>
          <w:color w:val="002060"/>
          <w:sz w:val="24"/>
          <w:szCs w:val="24"/>
          <w:rtl w:val="0"/>
        </w:rPr>
        <w:t xml:space="preserve"> </w:t>
      </w:r>
      <w:r w:rsidDel="00000000" w:rsidR="00000000" w:rsidRPr="00000000">
        <w:rPr>
          <w:b w:val="1"/>
          <w:color w:val="002060"/>
          <w:sz w:val="24"/>
          <w:szCs w:val="24"/>
          <w:rtl w:val="0"/>
        </w:rPr>
        <w:t xml:space="preserve">getmac/v</w:t>
      </w:r>
      <w:r w:rsidDel="00000000" w:rsidR="00000000" w:rsidRPr="00000000">
        <w:rPr>
          <w:color w:val="002060"/>
          <w:sz w:val="24"/>
          <w:szCs w:val="24"/>
          <w:rtl w:val="0"/>
        </w:rPr>
        <w:t xml:space="preserve"> – šios </w:t>
      </w:r>
      <w:r w:rsidDel="00000000" w:rsidR="00000000" w:rsidRPr="00000000">
        <w:rPr>
          <w:rFonts w:ascii="Times New Roman" w:cs="Times New Roman" w:eastAsia="Times New Roman" w:hAnsi="Times New Roman"/>
          <w:color w:val="002060"/>
          <w:sz w:val="24"/>
          <w:szCs w:val="24"/>
          <w:rtl w:val="0"/>
        </w:rPr>
        <w:t xml:space="preserve">priemonės aprašytos 54–55 skaidrėse) savarankiškai arba grupėse atlikite tyrinėjimus.</w:t>
      </w:r>
    </w:p>
    <w:p w:rsidR="00000000" w:rsidDel="00000000" w:rsidP="00000000" w:rsidRDefault="00000000" w:rsidRPr="00000000" w14:paraId="00000051">
      <w:pPr>
        <w:spacing w:after="80" w:line="288"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b w:val="1"/>
          <w:i w:val="1"/>
          <w:color w:val="002060"/>
          <w:sz w:val="24"/>
          <w:szCs w:val="24"/>
          <w:rtl w:val="0"/>
        </w:rPr>
        <w:t xml:space="preserve">Patarimas.</w:t>
      </w:r>
      <w:r w:rsidDel="00000000" w:rsidR="00000000" w:rsidRPr="00000000">
        <w:rPr>
          <w:rFonts w:ascii="Times New Roman" w:cs="Times New Roman" w:eastAsia="Times New Roman" w:hAnsi="Times New Roman"/>
          <w:color w:val="002060"/>
          <w:sz w:val="24"/>
          <w:szCs w:val="24"/>
          <w:rtl w:val="0"/>
        </w:rPr>
        <w:t xml:space="preserve"> Komandų eilutę pasiekiama </w:t>
      </w:r>
      <w:r w:rsidDel="00000000" w:rsidR="00000000" w:rsidRPr="00000000">
        <w:rPr>
          <w:rFonts w:ascii="Times New Roman" w:cs="Times New Roman" w:eastAsia="Times New Roman" w:hAnsi="Times New Roman"/>
          <w:color w:val="002060"/>
          <w:sz w:val="40"/>
          <w:szCs w:val="40"/>
          <w:vertAlign w:val="subscript"/>
        </w:rPr>
        <w:drawing>
          <wp:inline distB="0" distT="0" distL="0" distR="0">
            <wp:extent cx="710279" cy="269678"/>
            <wp:effectExtent b="0" l="0" r="0" t="0"/>
            <wp:docPr descr="Adding A&amp;S Printers to non-domain Windows Computers - Arts &amp; Sciences -  Answers" id="1533525096" name="image2.jpg"/>
            <a:graphic>
              <a:graphicData uri="http://schemas.openxmlformats.org/drawingml/2006/picture">
                <pic:pic>
                  <pic:nvPicPr>
                    <pic:cNvPr descr="Adding A&amp;S Printers to non-domain Windows Computers - Arts &amp; Sciences -  Answers" id="0" name="image2.jpg"/>
                    <pic:cNvPicPr preferRelativeResize="0"/>
                  </pic:nvPicPr>
                  <pic:blipFill>
                    <a:blip r:embed="rId13"/>
                    <a:srcRect b="0" l="0" r="0" t="0"/>
                    <a:stretch>
                      <a:fillRect/>
                    </a:stretch>
                  </pic:blipFill>
                  <pic:spPr>
                    <a:xfrm>
                      <a:off x="0" y="0"/>
                      <a:ext cx="710279" cy="269678"/>
                    </a:xfrm>
                    <a:prstGeom prst="rect"/>
                    <a:ln/>
                  </pic:spPr>
                </pic:pic>
              </a:graphicData>
            </a:graphic>
          </wp:inline>
        </w:drawing>
      </w:r>
      <w:r w:rsidDel="00000000" w:rsidR="00000000" w:rsidRPr="00000000">
        <w:rPr>
          <w:rFonts w:ascii="Times New Roman" w:cs="Times New Roman" w:eastAsia="Times New Roman" w:hAnsi="Times New Roman"/>
          <w:color w:val="002060"/>
          <w:sz w:val="24"/>
          <w:szCs w:val="24"/>
          <w:rtl w:val="0"/>
        </w:rPr>
        <w:t xml:space="preserve"> </w:t>
      </w:r>
      <w:r w:rsidDel="00000000" w:rsidR="00000000" w:rsidRPr="00000000">
        <w:rPr>
          <w:rFonts w:ascii="Wingdings" w:cs="Wingdings" w:eastAsia="Wingdings" w:hAnsi="Wingdings"/>
          <w:color w:val="002060"/>
          <w:sz w:val="24"/>
          <w:szCs w:val="24"/>
          <w:rtl w:val="0"/>
        </w:rPr>
        <w:t xml:space="preserve">🡪</w:t>
      </w:r>
      <w:r w:rsidDel="00000000" w:rsidR="00000000" w:rsidRPr="00000000">
        <w:rPr>
          <w:rFonts w:ascii="Times New Roman" w:cs="Times New Roman" w:eastAsia="Times New Roman" w:hAnsi="Times New Roman"/>
          <w:color w:val="002060"/>
          <w:sz w:val="24"/>
          <w:szCs w:val="24"/>
          <w:rtl w:val="0"/>
        </w:rPr>
        <w:t xml:space="preserve"> </w:t>
      </w:r>
      <w:r w:rsidDel="00000000" w:rsidR="00000000" w:rsidRPr="00000000">
        <w:rPr>
          <w:b w:val="1"/>
          <w:color w:val="002060"/>
          <w:sz w:val="24"/>
          <w:szCs w:val="24"/>
          <w:rtl w:val="0"/>
        </w:rPr>
        <w:t xml:space="preserve">cmd</w:t>
      </w:r>
      <w:r w:rsidDel="00000000" w:rsidR="00000000" w:rsidRPr="00000000">
        <w:rPr>
          <w:rFonts w:ascii="Times New Roman" w:cs="Times New Roman" w:eastAsia="Times New Roman" w:hAnsi="Times New Roman"/>
          <w:color w:val="002060"/>
          <w:sz w:val="24"/>
          <w:szCs w:val="24"/>
          <w:rtl w:val="0"/>
        </w:rPr>
        <w:t xml:space="preserve">.</w:t>
      </w:r>
    </w:p>
    <w:p w:rsidR="00000000" w:rsidDel="00000000" w:rsidP="00000000" w:rsidRDefault="00000000" w:rsidRPr="00000000" w14:paraId="0000005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88" w:lineRule="auto"/>
        <w:ind w:left="851" w:right="0" w:hanging="284"/>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Sužinokite savo kompiuterio (tinklo plokštės, mazgo) MAC adresą.</w:t>
      </w:r>
    </w:p>
    <w:p w:rsidR="00000000" w:rsidDel="00000000" w:rsidP="00000000" w:rsidRDefault="00000000" w:rsidRPr="00000000" w14:paraId="000000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88" w:lineRule="auto"/>
        <w:ind w:left="851" w:right="0" w:hanging="284"/>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Naudodami surastą MAC adresą:</w:t>
      </w:r>
    </w:p>
    <w:p w:rsidR="00000000" w:rsidDel="00000000" w:rsidP="00000000" w:rsidRDefault="00000000" w:rsidRPr="00000000" w14:paraId="00000054">
      <w:pPr>
        <w:numPr>
          <w:ilvl w:val="1"/>
          <w:numId w:val="4"/>
        </w:numPr>
        <w:tabs>
          <w:tab w:val="left" w:leader="none" w:pos="1176"/>
        </w:tabs>
        <w:spacing w:after="0" w:before="80" w:line="288" w:lineRule="auto"/>
        <w:ind w:left="1202" w:hanging="368.9999999999999"/>
        <w:rPr>
          <w:rFonts w:ascii="Times New Roman" w:cs="Times New Roman" w:eastAsia="Times New Roman" w:hAnsi="Times New Roman"/>
          <w:color w:val="002060"/>
        </w:rPr>
      </w:pPr>
      <w:r w:rsidDel="00000000" w:rsidR="00000000" w:rsidRPr="00000000">
        <w:rPr>
          <w:rFonts w:ascii="Times New Roman" w:cs="Times New Roman" w:eastAsia="Times New Roman" w:hAnsi="Times New Roman"/>
          <w:color w:val="002060"/>
          <w:rtl w:val="0"/>
        </w:rPr>
        <w:t xml:space="preserve">sužinokite gamintojo pavadinimą,</w:t>
      </w:r>
    </w:p>
    <w:p w:rsidR="00000000" w:rsidDel="00000000" w:rsidP="00000000" w:rsidRDefault="00000000" w:rsidRPr="00000000" w14:paraId="00000055">
      <w:pPr>
        <w:numPr>
          <w:ilvl w:val="1"/>
          <w:numId w:val="4"/>
        </w:numPr>
        <w:tabs>
          <w:tab w:val="left" w:leader="none" w:pos="1176"/>
        </w:tabs>
        <w:spacing w:after="0" w:before="80" w:line="288" w:lineRule="auto"/>
        <w:ind w:left="1202" w:hanging="368.9999999999999"/>
        <w:rPr>
          <w:rFonts w:ascii="Times New Roman" w:cs="Times New Roman" w:eastAsia="Times New Roman" w:hAnsi="Times New Roman"/>
          <w:color w:val="002060"/>
        </w:rPr>
      </w:pPr>
      <w:r w:rsidDel="00000000" w:rsidR="00000000" w:rsidRPr="00000000">
        <w:rPr>
          <w:rFonts w:ascii="Times New Roman" w:cs="Times New Roman" w:eastAsia="Times New Roman" w:hAnsi="Times New Roman"/>
          <w:color w:val="002060"/>
          <w:rtl w:val="0"/>
        </w:rPr>
        <w:t xml:space="preserve">apsilankykite gamintojo internetiniame puslapyje,</w:t>
      </w:r>
    </w:p>
    <w:p w:rsidR="00000000" w:rsidDel="00000000" w:rsidP="00000000" w:rsidRDefault="00000000" w:rsidRPr="00000000" w14:paraId="00000056">
      <w:pPr>
        <w:numPr>
          <w:ilvl w:val="1"/>
          <w:numId w:val="4"/>
        </w:numPr>
        <w:tabs>
          <w:tab w:val="left" w:leader="none" w:pos="1176"/>
        </w:tabs>
        <w:spacing w:after="0" w:before="80" w:line="288" w:lineRule="auto"/>
        <w:ind w:left="1202" w:hanging="368.9999999999999"/>
        <w:rPr>
          <w:rFonts w:ascii="Times New Roman" w:cs="Times New Roman" w:eastAsia="Times New Roman" w:hAnsi="Times New Roman"/>
          <w:color w:val="002060"/>
        </w:rPr>
      </w:pPr>
      <w:r w:rsidDel="00000000" w:rsidR="00000000" w:rsidRPr="00000000">
        <w:rPr>
          <w:rFonts w:ascii="Times New Roman" w:cs="Times New Roman" w:eastAsia="Times New Roman" w:hAnsi="Times New Roman"/>
          <w:color w:val="002060"/>
          <w:rtl w:val="0"/>
        </w:rPr>
        <w:t xml:space="preserve">paskaitykite gamintojo naujienas apie gaminamus analogiškus tinklo įrenginius.</w:t>
      </w:r>
    </w:p>
    <w:p w:rsidR="00000000" w:rsidDel="00000000" w:rsidP="00000000" w:rsidRDefault="00000000" w:rsidRPr="00000000" w14:paraId="000000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88" w:lineRule="auto"/>
        <w:ind w:left="851" w:right="0" w:hanging="284"/>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Tyrinėjimų pabaigoje mokytojo nurodytu būdu kartu aptarkite darbo rezultatus.</w:t>
      </w:r>
    </w:p>
    <w:p w:rsidR="00000000" w:rsidDel="00000000" w:rsidP="00000000" w:rsidRDefault="00000000" w:rsidRPr="00000000" w14:paraId="00000058">
      <w:pPr>
        <w:spacing w:after="0" w:line="288" w:lineRule="auto"/>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59">
      <w:pPr>
        <w:spacing w:after="0" w:line="288" w:lineRule="auto"/>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5A">
      <w:pPr>
        <w:shd w:fill="d3edfd" w:val="clear"/>
        <w:spacing w:after="80" w:before="80" w:line="288" w:lineRule="auto"/>
        <w:rPr>
          <w:rFonts w:ascii="Times New Roman" w:cs="Times New Roman" w:eastAsia="Times New Roman" w:hAnsi="Times New Roman"/>
          <w:b w:val="1"/>
          <w:color w:val="7030a0"/>
          <w:sz w:val="28"/>
          <w:szCs w:val="28"/>
        </w:rPr>
      </w:pPr>
      <w:r w:rsidDel="00000000" w:rsidR="00000000" w:rsidRPr="00000000">
        <w:rPr>
          <w:rFonts w:ascii="Times New Roman" w:cs="Times New Roman" w:eastAsia="Times New Roman" w:hAnsi="Times New Roman"/>
          <w:b w:val="1"/>
          <w:color w:val="7030a0"/>
          <w:sz w:val="28"/>
          <w:szCs w:val="28"/>
          <w:rtl w:val="0"/>
        </w:rPr>
        <w:t xml:space="preserve">8 užduotis. Kompiuterių tinklo maršrutizatorius (68 skaidrė):</w:t>
      </w:r>
    </w:p>
    <w:p w:rsidR="00000000" w:rsidDel="00000000" w:rsidP="00000000" w:rsidRDefault="00000000" w:rsidRPr="00000000" w14:paraId="0000005B">
      <w:pPr>
        <w:spacing w:after="0" w:before="120" w:line="288" w:lineRule="auto"/>
        <w:jc w:val="both"/>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Dirbama grupelėse po 2–3 mokinius. Kiekvienai grupei mokytojas pateikia po vieną maršrutizatoriaus pavadinimą (arba pavadinimai paskirstomi burtų keliu).</w:t>
      </w:r>
    </w:p>
    <w:p w:rsidR="00000000" w:rsidDel="00000000" w:rsidP="00000000" w:rsidRDefault="00000000" w:rsidRPr="00000000" w14:paraId="0000005C">
      <w:pPr>
        <w:spacing w:after="0" w:before="120" w:line="288" w:lineRule="auto"/>
        <w:ind w:left="567" w:firstLine="0"/>
        <w:jc w:val="both"/>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b w:val="1"/>
          <w:color w:val="002060"/>
          <w:sz w:val="24"/>
          <w:szCs w:val="24"/>
          <w:rtl w:val="0"/>
        </w:rPr>
        <w:t xml:space="preserve">Užduotis mokinių grupelėms</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88" w:lineRule="auto"/>
        <w:ind w:left="851" w:right="0" w:hanging="284"/>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Naudodamiesi interneto informacija (pavyzdžiui, pardavėjų, gamintojų svetainėse) raskite jums paskirto maršrutizatoriaus aprašą.</w:t>
      </w:r>
    </w:p>
    <w:p w:rsidR="00000000" w:rsidDel="00000000" w:rsidP="00000000" w:rsidRDefault="00000000" w:rsidRPr="00000000" w14:paraId="000000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88" w:lineRule="auto"/>
        <w:ind w:left="851" w:right="0" w:hanging="284"/>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Pagal aprašą nustatykite, kokias funkcijas geba atlikti šis maršrutizatorius.</w:t>
      </w:r>
    </w:p>
    <w:p w:rsidR="00000000" w:rsidDel="00000000" w:rsidP="00000000" w:rsidRDefault="00000000" w:rsidRPr="00000000" w14:paraId="0000005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88" w:lineRule="auto"/>
        <w:ind w:left="851" w:right="0" w:hanging="284"/>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Savo tyrinėjimus pristatykite kitų grupių nariams.</w:t>
      </w:r>
    </w:p>
    <w:p w:rsidR="00000000" w:rsidDel="00000000" w:rsidP="00000000" w:rsidRDefault="00000000" w:rsidRPr="00000000" w14:paraId="0000006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88" w:lineRule="auto"/>
        <w:ind w:left="851" w:right="0" w:hanging="284"/>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Atsakykite į mokytojo ir bendraklasių klausimus.</w:t>
      </w:r>
    </w:p>
    <w:p w:rsidR="00000000" w:rsidDel="00000000" w:rsidP="00000000" w:rsidRDefault="00000000" w:rsidRPr="00000000" w14:paraId="00000061">
      <w:pPr>
        <w:spacing w:after="0" w:line="288" w:lineRule="auto"/>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62">
      <w:pPr>
        <w:spacing w:after="0" w:line="288" w:lineRule="auto"/>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63">
      <w:pPr>
        <w:shd w:fill="d3edfd" w:val="clear"/>
        <w:spacing w:after="80" w:before="80" w:line="288" w:lineRule="auto"/>
        <w:rPr>
          <w:rFonts w:ascii="Times New Roman" w:cs="Times New Roman" w:eastAsia="Times New Roman" w:hAnsi="Times New Roman"/>
          <w:b w:val="1"/>
          <w:color w:val="7030a0"/>
          <w:sz w:val="28"/>
          <w:szCs w:val="28"/>
        </w:rPr>
      </w:pPr>
      <w:r w:rsidDel="00000000" w:rsidR="00000000" w:rsidRPr="00000000">
        <w:rPr>
          <w:rFonts w:ascii="Times New Roman" w:cs="Times New Roman" w:eastAsia="Times New Roman" w:hAnsi="Times New Roman"/>
          <w:b w:val="1"/>
          <w:color w:val="7030a0"/>
          <w:sz w:val="28"/>
          <w:szCs w:val="28"/>
          <w:rtl w:val="0"/>
        </w:rPr>
        <w:t xml:space="preserve">9 užduotis. Kompiuterių tinklų portai (79 skaidrė):</w:t>
      </w:r>
    </w:p>
    <w:p w:rsidR="00000000" w:rsidDel="00000000" w:rsidP="00000000" w:rsidRDefault="00000000" w:rsidRPr="00000000" w14:paraId="0000006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88" w:lineRule="auto"/>
        <w:ind w:left="850" w:right="0" w:hanging="357"/>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Įvykdykite savo kompiuterio komandų eilutėje (cmd) komandą: </w:t>
      </w: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netstat –an</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88" w:lineRule="auto"/>
        <w:ind w:left="850" w:right="0" w:hanging="357"/>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Nustatykite, su kokiais IP adresais jūsų kompiuteris yra užmezgęs ryšį „ESTABLISHED“.</w:t>
      </w:r>
    </w:p>
    <w:p w:rsidR="00000000" w:rsidDel="00000000" w:rsidP="00000000" w:rsidRDefault="00000000" w:rsidRPr="00000000" w14:paraId="0000006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88" w:lineRule="auto"/>
        <w:ind w:left="850" w:right="0" w:hanging="357"/>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Pasinaudokite, pvz., svetainės  </w:t>
      </w:r>
      <w:hyperlink r:id="rId25">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https://whatismyipaddress.com/ip-lookup</w:t>
        </w:r>
      </w:hyperlink>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 ar kitų svetainių paslaugomis ir nustatykite, kokioms bendrovėms priklauso šie adresai.</w:t>
      </w:r>
    </w:p>
    <w:p w:rsidR="00000000" w:rsidDel="00000000" w:rsidP="00000000" w:rsidRDefault="00000000" w:rsidRPr="00000000" w14:paraId="0000006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88" w:lineRule="auto"/>
        <w:ind w:left="850" w:right="0" w:hanging="357"/>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Padedami mokytojo ar savarankiškai išsiaiškinkite, kodėl jūsų kompiuteris palaiko ryšį su šia bendrove.</w:t>
      </w:r>
    </w:p>
    <w:p w:rsidR="00000000" w:rsidDel="00000000" w:rsidP="00000000" w:rsidRDefault="00000000" w:rsidRPr="00000000" w14:paraId="00000068">
      <w:pPr>
        <w:spacing w:after="0" w:before="60" w:line="288" w:lineRule="auto"/>
        <w:ind w:left="426" w:firstLine="0"/>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b w:val="1"/>
          <w:i w:val="1"/>
          <w:color w:val="002060"/>
          <w:sz w:val="24"/>
          <w:szCs w:val="24"/>
          <w:rtl w:val="0"/>
        </w:rPr>
        <w:t xml:space="preserve">Patarimas.</w:t>
      </w:r>
      <w:r w:rsidDel="00000000" w:rsidR="00000000" w:rsidRPr="00000000">
        <w:rPr>
          <w:rFonts w:ascii="Times New Roman" w:cs="Times New Roman" w:eastAsia="Times New Roman" w:hAnsi="Times New Roman"/>
          <w:color w:val="002060"/>
          <w:sz w:val="24"/>
          <w:szCs w:val="24"/>
          <w:rtl w:val="0"/>
        </w:rPr>
        <w:t xml:space="preserve"> Komandų eilutę pasiekiama </w:t>
      </w:r>
      <w:r w:rsidDel="00000000" w:rsidR="00000000" w:rsidRPr="00000000">
        <w:rPr>
          <w:sz w:val="36.66666666666667"/>
          <w:szCs w:val="36.66666666666667"/>
          <w:vertAlign w:val="subscript"/>
        </w:rPr>
        <w:drawing>
          <wp:inline distB="0" distT="0" distL="0" distR="0">
            <wp:extent cx="710279" cy="269678"/>
            <wp:effectExtent b="0" l="0" r="0" t="0"/>
            <wp:docPr descr="Adding A&amp;S Printers to non-domain Windows Computers - Arts &amp; Sciences -  Answers" id="1533525095" name="image2.jpg"/>
            <a:graphic>
              <a:graphicData uri="http://schemas.openxmlformats.org/drawingml/2006/picture">
                <pic:pic>
                  <pic:nvPicPr>
                    <pic:cNvPr descr="Adding A&amp;S Printers to non-domain Windows Computers - Arts &amp; Sciences -  Answers" id="0" name="image2.jpg"/>
                    <pic:cNvPicPr preferRelativeResize="0"/>
                  </pic:nvPicPr>
                  <pic:blipFill>
                    <a:blip r:embed="rId13"/>
                    <a:srcRect b="0" l="0" r="0" t="0"/>
                    <a:stretch>
                      <a:fillRect/>
                    </a:stretch>
                  </pic:blipFill>
                  <pic:spPr>
                    <a:xfrm>
                      <a:off x="0" y="0"/>
                      <a:ext cx="710279" cy="269678"/>
                    </a:xfrm>
                    <a:prstGeom prst="rect"/>
                    <a:ln/>
                  </pic:spPr>
                </pic:pic>
              </a:graphicData>
            </a:graphic>
          </wp:inline>
        </w:drawing>
      </w:r>
      <w:r w:rsidDel="00000000" w:rsidR="00000000" w:rsidRPr="00000000">
        <w:rPr>
          <w:rFonts w:ascii="Times New Roman" w:cs="Times New Roman" w:eastAsia="Times New Roman" w:hAnsi="Times New Roman"/>
          <w:color w:val="002060"/>
          <w:sz w:val="24"/>
          <w:szCs w:val="24"/>
          <w:rtl w:val="0"/>
        </w:rPr>
        <w:t xml:space="preserve"> </w:t>
      </w:r>
      <w:r w:rsidDel="00000000" w:rsidR="00000000" w:rsidRPr="00000000">
        <w:rPr>
          <w:rtl w:val="0"/>
        </w:rPr>
        <w:t xml:space="preserve">🡪</w:t>
      </w:r>
      <w:r w:rsidDel="00000000" w:rsidR="00000000" w:rsidRPr="00000000">
        <w:rPr>
          <w:rFonts w:ascii="Times New Roman" w:cs="Times New Roman" w:eastAsia="Times New Roman" w:hAnsi="Times New Roman"/>
          <w:color w:val="002060"/>
          <w:sz w:val="24"/>
          <w:szCs w:val="24"/>
          <w:rtl w:val="0"/>
        </w:rPr>
        <w:t xml:space="preserve"> </w:t>
      </w:r>
      <w:r w:rsidDel="00000000" w:rsidR="00000000" w:rsidRPr="00000000">
        <w:rPr>
          <w:b w:val="1"/>
          <w:color w:val="002060"/>
          <w:sz w:val="24"/>
          <w:szCs w:val="24"/>
          <w:rtl w:val="0"/>
        </w:rPr>
        <w:t xml:space="preserve">cmd</w:t>
      </w:r>
      <w:r w:rsidDel="00000000" w:rsidR="00000000" w:rsidRPr="00000000">
        <w:rPr>
          <w:rFonts w:ascii="Times New Roman" w:cs="Times New Roman" w:eastAsia="Times New Roman" w:hAnsi="Times New Roman"/>
          <w:color w:val="002060"/>
          <w:sz w:val="24"/>
          <w:szCs w:val="24"/>
          <w:rtl w:val="0"/>
        </w:rPr>
        <w:t xml:space="preserve">.</w:t>
      </w:r>
    </w:p>
    <w:p w:rsidR="00000000" w:rsidDel="00000000" w:rsidP="00000000" w:rsidRDefault="00000000" w:rsidRPr="00000000" w14:paraId="00000069">
      <w:pPr>
        <w:spacing w:after="0" w:line="288" w:lineRule="auto"/>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6A">
      <w:pPr>
        <w:spacing w:after="0" w:line="288" w:lineRule="auto"/>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6B">
      <w:pPr>
        <w:shd w:fill="d3edfd" w:val="clear"/>
        <w:spacing w:after="80" w:before="80" w:line="288" w:lineRule="auto"/>
        <w:rPr>
          <w:rFonts w:ascii="Times New Roman" w:cs="Times New Roman" w:eastAsia="Times New Roman" w:hAnsi="Times New Roman"/>
          <w:b w:val="1"/>
          <w:color w:val="7030a0"/>
          <w:sz w:val="28"/>
          <w:szCs w:val="28"/>
        </w:rPr>
      </w:pPr>
      <w:r w:rsidDel="00000000" w:rsidR="00000000" w:rsidRPr="00000000">
        <w:rPr>
          <w:rFonts w:ascii="Times New Roman" w:cs="Times New Roman" w:eastAsia="Times New Roman" w:hAnsi="Times New Roman"/>
          <w:b w:val="1"/>
          <w:color w:val="7030a0"/>
          <w:sz w:val="28"/>
          <w:szCs w:val="28"/>
          <w:rtl w:val="0"/>
        </w:rPr>
        <w:t xml:space="preserve">10 užduotis. Kompiuterių tinklų portai (80 skaidrė):</w:t>
      </w:r>
    </w:p>
    <w:p w:rsidR="00000000" w:rsidDel="00000000" w:rsidP="00000000" w:rsidRDefault="00000000" w:rsidRPr="00000000" w14:paraId="0000006C">
      <w:pPr>
        <w:numPr>
          <w:ilvl w:val="0"/>
          <w:numId w:val="7"/>
        </w:numPr>
        <w:spacing w:after="0" w:before="120" w:line="288" w:lineRule="auto"/>
        <w:ind w:left="840" w:hanging="357"/>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Prisijunkite prie jums gerai žinomos svetainės, pavyzdžiui, </w:t>
      </w:r>
      <w:hyperlink r:id="rId26">
        <w:r w:rsidDel="00000000" w:rsidR="00000000" w:rsidRPr="00000000">
          <w:rPr>
            <w:rFonts w:ascii="Times New Roman" w:cs="Times New Roman" w:eastAsia="Times New Roman" w:hAnsi="Times New Roman"/>
            <w:color w:val="0563c1"/>
            <w:sz w:val="24"/>
            <w:szCs w:val="24"/>
            <w:u w:val="single"/>
            <w:rtl w:val="0"/>
          </w:rPr>
          <w:t xml:space="preserve">www.emokykla.lt</w:t>
        </w:r>
      </w:hyperlink>
      <w:r w:rsidDel="00000000" w:rsidR="00000000" w:rsidRPr="00000000">
        <w:rPr>
          <w:rFonts w:ascii="Times New Roman" w:cs="Times New Roman" w:eastAsia="Times New Roman" w:hAnsi="Times New Roman"/>
          <w:color w:val="002060"/>
          <w:sz w:val="24"/>
          <w:szCs w:val="24"/>
          <w:rtl w:val="0"/>
        </w:rPr>
        <w:t xml:space="preserve">.</w:t>
      </w:r>
    </w:p>
    <w:p w:rsidR="00000000" w:rsidDel="00000000" w:rsidP="00000000" w:rsidRDefault="00000000" w:rsidRPr="00000000" w14:paraId="0000006D">
      <w:pPr>
        <w:numPr>
          <w:ilvl w:val="0"/>
          <w:numId w:val="7"/>
        </w:numPr>
        <w:spacing w:after="0" w:before="120" w:line="288" w:lineRule="auto"/>
        <w:ind w:left="840" w:hanging="357"/>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Komandų eilutėje (cmd) įvykdę komandą </w:t>
      </w:r>
      <w:r w:rsidDel="00000000" w:rsidR="00000000" w:rsidRPr="00000000">
        <w:rPr>
          <w:b w:val="1"/>
          <w:color w:val="002060"/>
          <w:sz w:val="24"/>
          <w:szCs w:val="24"/>
          <w:rtl w:val="0"/>
        </w:rPr>
        <w:t xml:space="preserve">ping www.emokykla.lt</w:t>
      </w:r>
      <w:r w:rsidDel="00000000" w:rsidR="00000000" w:rsidRPr="00000000">
        <w:rPr>
          <w:rFonts w:ascii="Times New Roman" w:cs="Times New Roman" w:eastAsia="Times New Roman" w:hAnsi="Times New Roman"/>
          <w:color w:val="002060"/>
          <w:sz w:val="24"/>
          <w:szCs w:val="24"/>
          <w:rtl w:val="0"/>
        </w:rPr>
        <w:t xml:space="preserve">,</w:t>
      </w:r>
      <w:r w:rsidDel="00000000" w:rsidR="00000000" w:rsidRPr="00000000">
        <w:rPr>
          <w:rFonts w:ascii="Times New Roman" w:cs="Times New Roman" w:eastAsia="Times New Roman" w:hAnsi="Times New Roman"/>
          <w:b w:val="1"/>
          <w:color w:val="002060"/>
          <w:sz w:val="24"/>
          <w:szCs w:val="24"/>
          <w:rtl w:val="0"/>
        </w:rPr>
        <w:t xml:space="preserve"> </w:t>
      </w:r>
      <w:r w:rsidDel="00000000" w:rsidR="00000000" w:rsidRPr="00000000">
        <w:rPr>
          <w:rFonts w:ascii="Times New Roman" w:cs="Times New Roman" w:eastAsia="Times New Roman" w:hAnsi="Times New Roman"/>
          <w:color w:val="002060"/>
          <w:sz w:val="24"/>
          <w:szCs w:val="24"/>
          <w:rtl w:val="0"/>
        </w:rPr>
        <w:t xml:space="preserve">nustatykite svetainės IP adresą.</w:t>
      </w:r>
    </w:p>
    <w:p w:rsidR="00000000" w:rsidDel="00000000" w:rsidP="00000000" w:rsidRDefault="00000000" w:rsidRPr="00000000" w14:paraId="0000006E">
      <w:pPr>
        <w:numPr>
          <w:ilvl w:val="0"/>
          <w:numId w:val="7"/>
        </w:numPr>
        <w:spacing w:after="0" w:before="120" w:line="288" w:lineRule="auto"/>
        <w:ind w:left="840" w:hanging="357"/>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Panaudoję komandų eilutės komandą </w:t>
      </w:r>
      <w:r w:rsidDel="00000000" w:rsidR="00000000" w:rsidRPr="00000000">
        <w:rPr>
          <w:b w:val="1"/>
          <w:color w:val="002060"/>
          <w:sz w:val="24"/>
          <w:szCs w:val="24"/>
          <w:rtl w:val="0"/>
        </w:rPr>
        <w:t xml:space="preserve">netstat  –an</w:t>
      </w:r>
      <w:r w:rsidDel="00000000" w:rsidR="00000000" w:rsidRPr="00000000">
        <w:rPr>
          <w:rFonts w:ascii="Times New Roman" w:cs="Times New Roman" w:eastAsia="Times New Roman" w:hAnsi="Times New Roman"/>
          <w:color w:val="002060"/>
          <w:sz w:val="24"/>
          <w:szCs w:val="24"/>
          <w:rtl w:val="0"/>
        </w:rPr>
        <w:t xml:space="preserve">, raskite pasirinktos svetainės eilutę.</w:t>
      </w:r>
    </w:p>
    <w:p w:rsidR="00000000" w:rsidDel="00000000" w:rsidP="00000000" w:rsidRDefault="00000000" w:rsidRPr="00000000" w14:paraId="0000006F">
      <w:pPr>
        <w:numPr>
          <w:ilvl w:val="1"/>
          <w:numId w:val="5"/>
        </w:numPr>
        <w:spacing w:after="0" w:before="80" w:line="288" w:lineRule="auto"/>
        <w:ind w:left="993" w:hanging="283.9999999999999"/>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Į kokį portą jūsų kompiuteris priima šios svetainės duomenis?</w:t>
      </w:r>
    </w:p>
    <w:p w:rsidR="00000000" w:rsidDel="00000000" w:rsidP="00000000" w:rsidRDefault="00000000" w:rsidRPr="00000000" w14:paraId="00000070">
      <w:pPr>
        <w:numPr>
          <w:ilvl w:val="1"/>
          <w:numId w:val="5"/>
        </w:numPr>
        <w:spacing w:after="0" w:before="80" w:line="288" w:lineRule="auto"/>
        <w:ind w:left="993" w:hanging="283.9999999999999"/>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Per kokį portą pasirinkta svetainė siunčia duomenis?</w:t>
      </w:r>
    </w:p>
    <w:p w:rsidR="00000000" w:rsidDel="00000000" w:rsidP="00000000" w:rsidRDefault="00000000" w:rsidRPr="00000000" w14:paraId="00000071">
      <w:pPr>
        <w:numPr>
          <w:ilvl w:val="0"/>
          <w:numId w:val="5"/>
        </w:numPr>
        <w:spacing w:after="0" w:before="120" w:line="288" w:lineRule="auto"/>
        <w:ind w:left="826" w:hanging="357"/>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Padedami mokytojo ar savarankiškai išsiaiškinkite, kodėl šie portai skiriasi.</w:t>
      </w:r>
    </w:p>
    <w:p w:rsidR="00000000" w:rsidDel="00000000" w:rsidP="00000000" w:rsidRDefault="00000000" w:rsidRPr="00000000" w14:paraId="00000072">
      <w:pPr>
        <w:spacing w:after="0" w:line="288" w:lineRule="auto"/>
        <w:ind w:left="392" w:firstLine="0"/>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b w:val="1"/>
          <w:i w:val="1"/>
          <w:color w:val="002060"/>
          <w:sz w:val="24"/>
          <w:szCs w:val="24"/>
          <w:rtl w:val="0"/>
        </w:rPr>
        <w:t xml:space="preserve">Patarimas.</w:t>
      </w:r>
      <w:r w:rsidDel="00000000" w:rsidR="00000000" w:rsidRPr="00000000">
        <w:rPr>
          <w:rFonts w:ascii="Times New Roman" w:cs="Times New Roman" w:eastAsia="Times New Roman" w:hAnsi="Times New Roman"/>
          <w:color w:val="002060"/>
          <w:sz w:val="24"/>
          <w:szCs w:val="24"/>
          <w:rtl w:val="0"/>
        </w:rPr>
        <w:t xml:space="preserve"> Komandų eilutę pasiekiama </w:t>
      </w:r>
      <w:r w:rsidDel="00000000" w:rsidR="00000000" w:rsidRPr="00000000">
        <w:rPr>
          <w:sz w:val="36.66666666666667"/>
          <w:szCs w:val="36.66666666666667"/>
          <w:vertAlign w:val="subscript"/>
        </w:rPr>
        <w:drawing>
          <wp:inline distB="0" distT="0" distL="0" distR="0">
            <wp:extent cx="710279" cy="269678"/>
            <wp:effectExtent b="0" l="0" r="0" t="0"/>
            <wp:docPr descr="Adding A&amp;S Printers to non-domain Windows Computers - Arts &amp; Sciences -  Answers" id="1533525097" name="image2.jpg"/>
            <a:graphic>
              <a:graphicData uri="http://schemas.openxmlformats.org/drawingml/2006/picture">
                <pic:pic>
                  <pic:nvPicPr>
                    <pic:cNvPr descr="Adding A&amp;S Printers to non-domain Windows Computers - Arts &amp; Sciences -  Answers" id="0" name="image2.jpg"/>
                    <pic:cNvPicPr preferRelativeResize="0"/>
                  </pic:nvPicPr>
                  <pic:blipFill>
                    <a:blip r:embed="rId13"/>
                    <a:srcRect b="0" l="0" r="0" t="0"/>
                    <a:stretch>
                      <a:fillRect/>
                    </a:stretch>
                  </pic:blipFill>
                  <pic:spPr>
                    <a:xfrm>
                      <a:off x="0" y="0"/>
                      <a:ext cx="710279" cy="269678"/>
                    </a:xfrm>
                    <a:prstGeom prst="rect"/>
                    <a:ln/>
                  </pic:spPr>
                </pic:pic>
              </a:graphicData>
            </a:graphic>
          </wp:inline>
        </w:drawing>
      </w:r>
      <w:r w:rsidDel="00000000" w:rsidR="00000000" w:rsidRPr="00000000">
        <w:rPr>
          <w:rFonts w:ascii="Times New Roman" w:cs="Times New Roman" w:eastAsia="Times New Roman" w:hAnsi="Times New Roman"/>
          <w:color w:val="002060"/>
          <w:sz w:val="24"/>
          <w:szCs w:val="24"/>
          <w:rtl w:val="0"/>
        </w:rPr>
        <w:t xml:space="preserve"> </w:t>
      </w:r>
      <w:r w:rsidDel="00000000" w:rsidR="00000000" w:rsidRPr="00000000">
        <w:rPr>
          <w:rtl w:val="0"/>
        </w:rPr>
        <w:t xml:space="preserve">🡪</w:t>
      </w:r>
      <w:r w:rsidDel="00000000" w:rsidR="00000000" w:rsidRPr="00000000">
        <w:rPr>
          <w:rFonts w:ascii="Times New Roman" w:cs="Times New Roman" w:eastAsia="Times New Roman" w:hAnsi="Times New Roman"/>
          <w:color w:val="002060"/>
          <w:sz w:val="24"/>
          <w:szCs w:val="24"/>
          <w:rtl w:val="0"/>
        </w:rPr>
        <w:t xml:space="preserve"> </w:t>
      </w:r>
      <w:r w:rsidDel="00000000" w:rsidR="00000000" w:rsidRPr="00000000">
        <w:rPr>
          <w:b w:val="1"/>
          <w:color w:val="002060"/>
          <w:sz w:val="24"/>
          <w:szCs w:val="24"/>
          <w:rtl w:val="0"/>
        </w:rPr>
        <w:t xml:space="preserve">cmd</w:t>
      </w:r>
      <w:r w:rsidDel="00000000" w:rsidR="00000000" w:rsidRPr="00000000">
        <w:rPr>
          <w:rFonts w:ascii="Times New Roman" w:cs="Times New Roman" w:eastAsia="Times New Roman" w:hAnsi="Times New Roman"/>
          <w:color w:val="002060"/>
          <w:sz w:val="24"/>
          <w:szCs w:val="24"/>
          <w:rtl w:val="0"/>
        </w:rPr>
        <w:t xml:space="preserve">.</w:t>
      </w:r>
    </w:p>
    <w:p w:rsidR="00000000" w:rsidDel="00000000" w:rsidP="00000000" w:rsidRDefault="00000000" w:rsidRPr="00000000" w14:paraId="00000073">
      <w:pPr>
        <w:spacing w:after="0" w:line="288" w:lineRule="auto"/>
        <w:rPr>
          <w:rFonts w:ascii="Times New Roman" w:cs="Times New Roman" w:eastAsia="Times New Roman" w:hAnsi="Times New Roman"/>
          <w:color w:val="002060"/>
          <w:sz w:val="24"/>
          <w:szCs w:val="24"/>
        </w:rPr>
      </w:pPr>
      <w:r w:rsidDel="00000000" w:rsidR="00000000" w:rsidRPr="00000000">
        <w:rPr>
          <w:rtl w:val="0"/>
        </w:rPr>
      </w:r>
    </w:p>
    <w:p w:rsidR="00000000" w:rsidDel="00000000" w:rsidP="00000000" w:rsidRDefault="00000000" w:rsidRPr="00000000" w14:paraId="00000074">
      <w:pPr>
        <w:spacing w:after="0" w:line="288" w:lineRule="auto"/>
        <w:rPr>
          <w:rFonts w:ascii="Times New Roman" w:cs="Times New Roman" w:eastAsia="Times New Roman" w:hAnsi="Times New Roman"/>
          <w:color w:val="002060"/>
          <w:sz w:val="24"/>
          <w:szCs w:val="24"/>
        </w:rPr>
      </w:pPr>
      <w:r w:rsidDel="00000000" w:rsidR="00000000" w:rsidRPr="00000000">
        <w:rPr>
          <w:rtl w:val="0"/>
        </w:rPr>
      </w:r>
    </w:p>
    <w:p w:rsidR="00000000" w:rsidDel="00000000" w:rsidP="00000000" w:rsidRDefault="00000000" w:rsidRPr="00000000" w14:paraId="00000075">
      <w:pPr>
        <w:shd w:fill="d3edfd" w:val="clear"/>
        <w:spacing w:after="80" w:before="80" w:line="288" w:lineRule="auto"/>
        <w:rPr>
          <w:rFonts w:ascii="Times New Roman" w:cs="Times New Roman" w:eastAsia="Times New Roman" w:hAnsi="Times New Roman"/>
          <w:b w:val="1"/>
          <w:color w:val="7030a0"/>
          <w:sz w:val="28"/>
          <w:szCs w:val="28"/>
        </w:rPr>
      </w:pPr>
      <w:r w:rsidDel="00000000" w:rsidR="00000000" w:rsidRPr="00000000">
        <w:rPr>
          <w:rFonts w:ascii="Times New Roman" w:cs="Times New Roman" w:eastAsia="Times New Roman" w:hAnsi="Times New Roman"/>
          <w:b w:val="1"/>
          <w:color w:val="7030a0"/>
          <w:sz w:val="28"/>
          <w:szCs w:val="28"/>
          <w:rtl w:val="0"/>
        </w:rPr>
        <w:t xml:space="preserve">11 užduotis. Kompiuterių tinklų ir interneto vystymo žymiausi mokslininkai, inžinieriai (83 skaidrė):</w:t>
      </w:r>
    </w:p>
    <w:p w:rsidR="00000000" w:rsidDel="00000000" w:rsidP="00000000" w:rsidRDefault="00000000" w:rsidRPr="00000000" w14:paraId="00000076">
      <w:pPr>
        <w:spacing w:after="0" w:before="120" w:line="288"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Dirbama grupelėse po 2–3 mokinius. </w:t>
      </w:r>
    </w:p>
    <w:p w:rsidR="00000000" w:rsidDel="00000000" w:rsidP="00000000" w:rsidRDefault="00000000" w:rsidRPr="00000000" w14:paraId="00000077">
      <w:pPr>
        <w:spacing w:after="0" w:before="120" w:line="288"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b w:val="1"/>
          <w:color w:val="002060"/>
          <w:sz w:val="24"/>
          <w:szCs w:val="24"/>
          <w:rtl w:val="0"/>
        </w:rPr>
        <w:t xml:space="preserve">Užduotis mokinių grupelėms</w:t>
      </w:r>
      <w:r w:rsidDel="00000000" w:rsidR="00000000" w:rsidRPr="00000000">
        <w:rPr>
          <w:rtl w:val="0"/>
        </w:rPr>
      </w:r>
    </w:p>
    <w:p w:rsidR="00000000" w:rsidDel="00000000" w:rsidP="00000000" w:rsidRDefault="00000000" w:rsidRPr="00000000" w14:paraId="00000078">
      <w:pPr>
        <w:numPr>
          <w:ilvl w:val="0"/>
          <w:numId w:val="5"/>
        </w:numPr>
        <w:spacing w:after="0" w:before="120" w:line="288" w:lineRule="auto"/>
        <w:ind w:left="720" w:hanging="360"/>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Mokytojo nurodytu būdu, pavyzdžiui, burtais, pasiskirstykite toliau esančioje lentelėje pateiktų žymiausių kompiuterių tinklų, interneto kūrėjų mokslininkų, inžinierių sąrašą, stengiantis nepalikti nė vienos nepaskirstytos pavardės. </w:t>
      </w:r>
    </w:p>
    <w:p w:rsidR="00000000" w:rsidDel="00000000" w:rsidP="00000000" w:rsidRDefault="00000000" w:rsidRPr="00000000" w14:paraId="00000079">
      <w:pPr>
        <w:numPr>
          <w:ilvl w:val="0"/>
          <w:numId w:val="5"/>
        </w:numPr>
        <w:spacing w:after="0" w:before="120" w:line="288" w:lineRule="auto"/>
        <w:ind w:left="720" w:hanging="360"/>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Internete ar kituose šaltiniuose raskite informacijos apie jų nuopelnus ir darbų svarbą vystant kompiuterių tinklus, internetą.</w:t>
      </w:r>
    </w:p>
    <w:p w:rsidR="00000000" w:rsidDel="00000000" w:rsidP="00000000" w:rsidRDefault="00000000" w:rsidRPr="00000000" w14:paraId="0000007A">
      <w:pPr>
        <w:numPr>
          <w:ilvl w:val="0"/>
          <w:numId w:val="5"/>
        </w:numPr>
        <w:spacing w:after="0" w:before="120" w:line="288" w:lineRule="auto"/>
        <w:ind w:left="720" w:hanging="360"/>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Mokytojo nurodytu būdu pristatykite rastą informaciją bendraklasiams, o gal net kokiame nors specialiame renginyje. Pristatymo metu panaudokite rastą įdomią informaciją apie šių iškilių žmonių veiklą, gyvenimo faktus.</w:t>
      </w:r>
    </w:p>
    <w:p w:rsidR="00000000" w:rsidDel="00000000" w:rsidP="00000000" w:rsidRDefault="00000000" w:rsidRPr="00000000" w14:paraId="0000007B">
      <w:pPr>
        <w:rPr>
          <w:rFonts w:ascii="Times New Roman" w:cs="Times New Roman" w:eastAsia="Times New Roman" w:hAnsi="Times New Roman"/>
          <w:color w:val="00206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C">
      <w:pPr>
        <w:spacing w:after="80" w:line="288" w:lineRule="auto"/>
        <w:rPr>
          <w:rFonts w:ascii="Times New Roman" w:cs="Times New Roman" w:eastAsia="Times New Roman" w:hAnsi="Times New Roman"/>
          <w:b w:val="1"/>
          <w:color w:val="002060"/>
          <w:sz w:val="24"/>
          <w:szCs w:val="24"/>
        </w:rPr>
      </w:pPr>
      <w:r w:rsidDel="00000000" w:rsidR="00000000" w:rsidRPr="00000000">
        <w:rPr>
          <w:rFonts w:ascii="Times New Roman" w:cs="Times New Roman" w:eastAsia="Times New Roman" w:hAnsi="Times New Roman"/>
          <w:b w:val="1"/>
          <w:color w:val="002060"/>
          <w:sz w:val="24"/>
          <w:szCs w:val="24"/>
          <w:rtl w:val="0"/>
        </w:rPr>
        <w:t xml:space="preserve">Kompiuterių tinklų ir interneto vystymo žymiausi mokslininkai, inžinieriai</w:t>
      </w:r>
    </w:p>
    <w:tbl>
      <w:tblPr>
        <w:tblStyle w:val="Table2"/>
        <w:tblW w:w="9720.0" w:type="dxa"/>
        <w:jc w:val="left"/>
        <w:tblInd w:w="-5.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4861"/>
        <w:gridCol w:w="4859"/>
        <w:tblGridChange w:id="0">
          <w:tblGrid>
            <w:gridCol w:w="4861"/>
            <w:gridCol w:w="4859"/>
          </w:tblGrid>
        </w:tblGridChange>
      </w:tblGrid>
      <w:tr>
        <w:trPr>
          <w:cantSplit w:val="0"/>
          <w:tblHeader w:val="0"/>
        </w:trPr>
        <w:tc>
          <w:tcPr>
            <w:shd w:fill="ddf6ff" w:val="clear"/>
          </w:tcPr>
          <w:p w:rsidR="00000000" w:rsidDel="00000000" w:rsidP="00000000" w:rsidRDefault="00000000" w:rsidRPr="00000000" w14:paraId="0000007D">
            <w:pPr>
              <w:spacing w:after="80" w:line="288"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a) J. C. R. Licklider</w:t>
            </w:r>
          </w:p>
          <w:p w:rsidR="00000000" w:rsidDel="00000000" w:rsidP="00000000" w:rsidRDefault="00000000" w:rsidRPr="00000000" w14:paraId="0000007E">
            <w:pPr>
              <w:spacing w:after="80" w:line="288"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b) Paul Baran</w:t>
            </w:r>
          </w:p>
          <w:p w:rsidR="00000000" w:rsidDel="00000000" w:rsidP="00000000" w:rsidRDefault="00000000" w:rsidRPr="00000000" w14:paraId="0000007F">
            <w:pPr>
              <w:spacing w:after="80" w:line="288"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c) Donald Davies</w:t>
            </w:r>
          </w:p>
          <w:p w:rsidR="00000000" w:rsidDel="00000000" w:rsidP="00000000" w:rsidRDefault="00000000" w:rsidRPr="00000000" w14:paraId="00000080">
            <w:pPr>
              <w:spacing w:after="80" w:line="288"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d) Vint Cerf</w:t>
            </w:r>
          </w:p>
          <w:p w:rsidR="00000000" w:rsidDel="00000000" w:rsidP="00000000" w:rsidRDefault="00000000" w:rsidRPr="00000000" w14:paraId="00000081">
            <w:pPr>
              <w:spacing w:after="80" w:line="288"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e) Robert E. Kahn</w:t>
            </w:r>
          </w:p>
          <w:p w:rsidR="00000000" w:rsidDel="00000000" w:rsidP="00000000" w:rsidRDefault="00000000" w:rsidRPr="00000000" w14:paraId="00000082">
            <w:pPr>
              <w:spacing w:after="80" w:line="288" w:lineRule="auto"/>
              <w:ind w:left="216" w:right="227" w:hanging="216"/>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f) Sir Tim Berners-Lee (</w:t>
            </w:r>
            <w:r w:rsidDel="00000000" w:rsidR="00000000" w:rsidRPr="00000000">
              <w:rPr>
                <w:rFonts w:ascii="Times New Roman" w:cs="Times New Roman" w:eastAsia="Times New Roman" w:hAnsi="Times New Roman"/>
                <w:i w:val="1"/>
                <w:color w:val="002060"/>
                <w:sz w:val="24"/>
                <w:szCs w:val="24"/>
                <w:rtl w:val="0"/>
              </w:rPr>
              <w:t xml:space="preserve">jam buvo suteiktas Sir (riterio) titulas už ypatingą indėlį į kompiuterių mokslą ir kompiuterinių tinklų vystymą)</w:t>
            </w:r>
            <w:r w:rsidDel="00000000" w:rsidR="00000000" w:rsidRPr="00000000">
              <w:rPr>
                <w:rtl w:val="0"/>
              </w:rPr>
            </w:r>
          </w:p>
          <w:p w:rsidR="00000000" w:rsidDel="00000000" w:rsidP="00000000" w:rsidRDefault="00000000" w:rsidRPr="00000000" w14:paraId="00000083">
            <w:pPr>
              <w:spacing w:after="80" w:line="288"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g) Robert Cailliau</w:t>
            </w:r>
          </w:p>
          <w:p w:rsidR="00000000" w:rsidDel="00000000" w:rsidP="00000000" w:rsidRDefault="00000000" w:rsidRPr="00000000" w14:paraId="00000084">
            <w:pPr>
              <w:spacing w:after="80" w:line="288"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h) Robert Metcalfe</w:t>
            </w:r>
          </w:p>
          <w:p w:rsidR="00000000" w:rsidDel="00000000" w:rsidP="00000000" w:rsidRDefault="00000000" w:rsidRPr="00000000" w14:paraId="00000085">
            <w:pPr>
              <w:spacing w:after="80" w:line="288"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i) David Boggs</w:t>
            </w:r>
          </w:p>
          <w:p w:rsidR="00000000" w:rsidDel="00000000" w:rsidP="00000000" w:rsidRDefault="00000000" w:rsidRPr="00000000" w14:paraId="00000086">
            <w:pPr>
              <w:spacing w:after="80" w:line="288"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j) Radia Perlman</w:t>
            </w:r>
          </w:p>
        </w:tc>
        <w:tc>
          <w:tcPr>
            <w:shd w:fill="ddf6ff" w:val="clear"/>
          </w:tcPr>
          <w:p w:rsidR="00000000" w:rsidDel="00000000" w:rsidP="00000000" w:rsidRDefault="00000000" w:rsidRPr="00000000" w14:paraId="00000087">
            <w:pPr>
              <w:spacing w:after="80" w:line="288"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k) Grace Hopper</w:t>
            </w:r>
          </w:p>
          <w:p w:rsidR="00000000" w:rsidDel="00000000" w:rsidP="00000000" w:rsidRDefault="00000000" w:rsidRPr="00000000" w14:paraId="00000088">
            <w:pPr>
              <w:spacing w:after="80" w:line="288"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l) Anita Borg</w:t>
            </w:r>
          </w:p>
          <w:p w:rsidR="00000000" w:rsidDel="00000000" w:rsidP="00000000" w:rsidRDefault="00000000" w:rsidRPr="00000000" w14:paraId="00000089">
            <w:pPr>
              <w:spacing w:after="80" w:line="288"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m) Elizabeth Feinler</w:t>
            </w:r>
          </w:p>
          <w:p w:rsidR="00000000" w:rsidDel="00000000" w:rsidP="00000000" w:rsidRDefault="00000000" w:rsidRPr="00000000" w14:paraId="0000008A">
            <w:pPr>
              <w:spacing w:after="80" w:line="288"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n) Claude Shannon</w:t>
            </w:r>
          </w:p>
          <w:p w:rsidR="00000000" w:rsidDel="00000000" w:rsidP="00000000" w:rsidRDefault="00000000" w:rsidRPr="00000000" w14:paraId="0000008B">
            <w:pPr>
              <w:spacing w:after="80" w:line="288"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o) Leonard Kleinrock</w:t>
            </w:r>
          </w:p>
          <w:p w:rsidR="00000000" w:rsidDel="00000000" w:rsidP="00000000" w:rsidRDefault="00000000" w:rsidRPr="00000000" w14:paraId="0000008C">
            <w:pPr>
              <w:spacing w:after="80" w:line="288"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p) Larry Roberts</w:t>
            </w:r>
          </w:p>
          <w:p w:rsidR="00000000" w:rsidDel="00000000" w:rsidP="00000000" w:rsidRDefault="00000000" w:rsidRPr="00000000" w14:paraId="0000008D">
            <w:pPr>
              <w:spacing w:after="80" w:line="288"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r) Ray Tomlinson</w:t>
            </w:r>
          </w:p>
          <w:p w:rsidR="00000000" w:rsidDel="00000000" w:rsidP="00000000" w:rsidRDefault="00000000" w:rsidRPr="00000000" w14:paraId="0000008E">
            <w:pPr>
              <w:spacing w:after="80" w:line="288"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s) Marc Andreessen</w:t>
            </w:r>
          </w:p>
          <w:p w:rsidR="00000000" w:rsidDel="00000000" w:rsidP="00000000" w:rsidRDefault="00000000" w:rsidRPr="00000000" w14:paraId="0000008F">
            <w:pPr>
              <w:spacing w:after="80" w:line="288"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t) Jon Postel</w:t>
            </w:r>
          </w:p>
          <w:p w:rsidR="00000000" w:rsidDel="00000000" w:rsidP="00000000" w:rsidRDefault="00000000" w:rsidRPr="00000000" w14:paraId="00000090">
            <w:pPr>
              <w:spacing w:after="80" w:line="288"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u) Peter Kirstein</w:t>
            </w:r>
          </w:p>
          <w:p w:rsidR="00000000" w:rsidDel="00000000" w:rsidP="00000000" w:rsidRDefault="00000000" w:rsidRPr="00000000" w14:paraId="00000091">
            <w:pPr>
              <w:spacing w:after="80" w:line="288"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v) Louis Pouzin</w:t>
            </w:r>
          </w:p>
          <w:p w:rsidR="00000000" w:rsidDel="00000000" w:rsidP="00000000" w:rsidRDefault="00000000" w:rsidRPr="00000000" w14:paraId="00000092">
            <w:pPr>
              <w:spacing w:after="80" w:line="288"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z) Adolfas Laimutis  Telksnys</w:t>
            </w:r>
          </w:p>
        </w:tc>
      </w:tr>
    </w:tbl>
    <w:p w:rsidR="00000000" w:rsidDel="00000000" w:rsidP="00000000" w:rsidRDefault="00000000" w:rsidRPr="00000000" w14:paraId="00000093">
      <w:pPr>
        <w:spacing w:after="80" w:before="120" w:line="288" w:lineRule="auto"/>
        <w:ind w:firstLine="567"/>
        <w:jc w:val="both"/>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Šie asmenys kartu su daugybe kitų mokslininkų veiksmingai prisidėjo vystant kompiuterių tinklus, internetą. Jų darbai padarė reikšmingą įtaką šių technologijų vystymuisi. Nors tai tik nedidelė dalis svarbių asmenų, prisidėjusių prie kompiuterių tinklų vystymosi, jų veikla atspindi darbų įvairiapusiškumą ir įvairumą šioje srityje.</w:t>
      </w:r>
    </w:p>
    <w:p w:rsidR="00000000" w:rsidDel="00000000" w:rsidP="00000000" w:rsidRDefault="00000000" w:rsidRPr="00000000" w14:paraId="00000094">
      <w:pPr>
        <w:spacing w:after="240" w:line="288" w:lineRule="auto"/>
        <w:jc w:val="center"/>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_________________________________________________</w:t>
      </w:r>
    </w:p>
    <w:p w:rsidR="00000000" w:rsidDel="00000000" w:rsidP="00000000" w:rsidRDefault="00000000" w:rsidRPr="00000000" w14:paraId="00000095">
      <w:pPr>
        <w:spacing w:after="80" w:before="240" w:line="288" w:lineRule="auto"/>
        <w:jc w:val="both"/>
        <w:rPr>
          <w:rFonts w:ascii="Times New Roman" w:cs="Times New Roman" w:eastAsia="Times New Roman" w:hAnsi="Times New Roman"/>
          <w:b w:val="1"/>
          <w:color w:val="00206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2060"/>
          <w:sz w:val="24"/>
          <w:szCs w:val="24"/>
          <w:rtl w:val="0"/>
        </w:rPr>
        <w:t xml:space="preserve">Medžiagą parengė</w:t>
      </w:r>
    </w:p>
    <w:p w:rsidR="00000000" w:rsidDel="00000000" w:rsidP="00000000" w:rsidRDefault="00000000" w:rsidRPr="00000000" w14:paraId="00000096">
      <w:pPr>
        <w:spacing w:after="80" w:line="288"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b w:val="1"/>
          <w:color w:val="002060"/>
          <w:sz w:val="24"/>
          <w:szCs w:val="24"/>
          <w:rtl w:val="0"/>
        </w:rPr>
        <w:t xml:space="preserve">Tatjana Balvočienė, </w:t>
      </w:r>
      <w:r w:rsidDel="00000000" w:rsidR="00000000" w:rsidRPr="00000000">
        <w:rPr>
          <w:rFonts w:ascii="Times New Roman" w:cs="Times New Roman" w:eastAsia="Times New Roman" w:hAnsi="Times New Roman"/>
          <w:color w:val="002060"/>
          <w:sz w:val="24"/>
          <w:szCs w:val="24"/>
          <w:rtl w:val="0"/>
        </w:rPr>
        <w:t xml:space="preserve">informatikos mokytoja ekspertė, Šilutės Vydūno gimnazija </w:t>
      </w:r>
    </w:p>
    <w:p w:rsidR="00000000" w:rsidDel="00000000" w:rsidP="00000000" w:rsidRDefault="00000000" w:rsidRPr="00000000" w14:paraId="00000097">
      <w:pPr>
        <w:spacing w:after="80" w:line="288"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b w:val="1"/>
          <w:color w:val="002060"/>
          <w:sz w:val="24"/>
          <w:szCs w:val="24"/>
          <w:rtl w:val="0"/>
        </w:rPr>
        <w:t xml:space="preserve">Antanas Balvočius, </w:t>
      </w:r>
      <w:r w:rsidDel="00000000" w:rsidR="00000000" w:rsidRPr="00000000">
        <w:rPr>
          <w:rFonts w:ascii="Times New Roman" w:cs="Times New Roman" w:eastAsia="Times New Roman" w:hAnsi="Times New Roman"/>
          <w:color w:val="002060"/>
          <w:sz w:val="24"/>
          <w:szCs w:val="24"/>
          <w:rtl w:val="0"/>
        </w:rPr>
        <w:t xml:space="preserve">Kompetencijų aprašo, Bendrųjų programų (BP) įvado ir Informatikos BP bei rekomendacijų bendraautorius</w:t>
      </w:r>
    </w:p>
    <w:p w:rsidR="00000000" w:rsidDel="00000000" w:rsidP="00000000" w:rsidRDefault="00000000" w:rsidRPr="00000000" w14:paraId="00000098">
      <w:pPr>
        <w:spacing w:after="8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2060"/>
          <w:sz w:val="24"/>
          <w:szCs w:val="24"/>
          <w:rtl w:val="0"/>
        </w:rPr>
        <w:t xml:space="preserve">2023 m. rugsėjis</w:t>
      </w:r>
      <w:r w:rsidDel="00000000" w:rsidR="00000000" w:rsidRPr="00000000">
        <w:rPr>
          <w:rtl w:val="0"/>
        </w:rPr>
      </w:r>
    </w:p>
    <w:sectPr>
      <w:footerReference r:id="rId27" w:type="default"/>
      <w:pgSz w:h="15840" w:w="12240" w:orient="portrait"/>
      <w:pgMar w:bottom="794" w:top="794" w:left="1701" w:right="79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pageBreakBefore w:val="0"/>
      <w:widowControl w:val="1"/>
      <w:pBdr>
        <w:top w:color="00206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2487" w:hanging="360"/>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t-L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astasis" w:default="1">
    <w:name w:val="Normal"/>
    <w:qFormat w:val="1"/>
  </w:style>
  <w:style w:type="character" w:styleId="Numatytasispastraiposriftas" w:default="1">
    <w:name w:val="Default Paragraph Font"/>
    <w:uiPriority w:val="1"/>
    <w:semiHidden w:val="1"/>
    <w:unhideWhenUsed w:val="1"/>
  </w:style>
  <w:style w:type="table" w:styleId="prastojilentel" w:default="1">
    <w:name w:val="Normal Table"/>
    <w:uiPriority w:val="99"/>
    <w:semiHidden w:val="1"/>
    <w:unhideWhenUsed w:val="1"/>
    <w:tblPr>
      <w:tblInd w:w="0.0" w:type="dxa"/>
      <w:tblCellMar>
        <w:top w:w="0.0" w:type="dxa"/>
        <w:left w:w="108.0" w:type="dxa"/>
        <w:bottom w:w="0.0" w:type="dxa"/>
        <w:right w:w="108.0" w:type="dxa"/>
      </w:tblCellMar>
    </w:tblPr>
  </w:style>
  <w:style w:type="numbering" w:styleId="Sraonra" w:default="1">
    <w:name w:val="No List"/>
    <w:uiPriority w:val="99"/>
    <w:semiHidden w:val="1"/>
    <w:unhideWhenUsed w:val="1"/>
  </w:style>
  <w:style w:type="character" w:styleId="Hipersaitas">
    <w:name w:val="Hyperlink"/>
    <w:basedOn w:val="Numatytasispastraiposriftas"/>
    <w:uiPriority w:val="99"/>
    <w:unhideWhenUsed w:val="1"/>
    <w:rsid w:val="005F07EB"/>
    <w:rPr>
      <w:color w:val="0563c1" w:themeColor="hyperlink"/>
      <w:u w:val="single"/>
    </w:rPr>
  </w:style>
  <w:style w:type="character" w:styleId="Neapdorotaspaminjimas">
    <w:name w:val="Unresolved Mention"/>
    <w:basedOn w:val="Numatytasispastraiposriftas"/>
    <w:uiPriority w:val="99"/>
    <w:semiHidden w:val="1"/>
    <w:unhideWhenUsed w:val="1"/>
    <w:rsid w:val="005F07EB"/>
    <w:rPr>
      <w:color w:val="605e5c"/>
      <w:shd w:color="auto" w:fill="e1dfdd" w:val="clear"/>
    </w:rPr>
  </w:style>
  <w:style w:type="table" w:styleId="Lentelstinklelis">
    <w:name w:val="Table Grid"/>
    <w:basedOn w:val="prastojilentel"/>
    <w:uiPriority w:val="39"/>
    <w:rsid w:val="0074283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ntrats">
    <w:name w:val="header"/>
    <w:basedOn w:val="prastasis"/>
    <w:link w:val="AntratsDiagrama"/>
    <w:uiPriority w:val="99"/>
    <w:unhideWhenUsed w:val="1"/>
    <w:rsid w:val="00AB60FF"/>
    <w:pPr>
      <w:tabs>
        <w:tab w:val="center" w:pos="4680"/>
        <w:tab w:val="right" w:pos="9360"/>
      </w:tabs>
      <w:spacing w:after="0" w:line="240" w:lineRule="auto"/>
    </w:pPr>
  </w:style>
  <w:style w:type="character" w:styleId="AntratsDiagrama" w:customStyle="1">
    <w:name w:val="Antraštės Diagrama"/>
    <w:basedOn w:val="Numatytasispastraiposriftas"/>
    <w:link w:val="Antrats"/>
    <w:uiPriority w:val="99"/>
    <w:rsid w:val="00AB60FF"/>
    <w:rPr>
      <w:lang w:val="lt-LT"/>
    </w:rPr>
  </w:style>
  <w:style w:type="paragraph" w:styleId="Porat">
    <w:name w:val="footer"/>
    <w:basedOn w:val="prastasis"/>
    <w:link w:val="PoratDiagrama"/>
    <w:uiPriority w:val="99"/>
    <w:unhideWhenUsed w:val="1"/>
    <w:rsid w:val="00AB60FF"/>
    <w:pPr>
      <w:tabs>
        <w:tab w:val="center" w:pos="4680"/>
        <w:tab w:val="right" w:pos="9360"/>
      </w:tabs>
      <w:spacing w:after="0" w:line="240" w:lineRule="auto"/>
    </w:pPr>
  </w:style>
  <w:style w:type="character" w:styleId="PoratDiagrama" w:customStyle="1">
    <w:name w:val="Poraštė Diagrama"/>
    <w:basedOn w:val="Numatytasispastraiposriftas"/>
    <w:link w:val="Porat"/>
    <w:uiPriority w:val="99"/>
    <w:rsid w:val="00AB60FF"/>
    <w:rPr>
      <w:lang w:val="lt-LT"/>
    </w:rPr>
  </w:style>
  <w:style w:type="paragraph" w:styleId="Sraopastraipa">
    <w:name w:val="List Paragraph"/>
    <w:basedOn w:val="prastasis"/>
    <w:uiPriority w:val="34"/>
    <w:qFormat w:val="1"/>
    <w:rsid w:val="00EA7FC7"/>
    <w:pPr>
      <w:ind w:left="720"/>
      <w:contextualSpacing w:val="1"/>
    </w:pPr>
  </w:style>
  <w:style w:type="paragraph" w:styleId="Puslapioinaostekstas">
    <w:name w:val="footnote text"/>
    <w:basedOn w:val="prastasis"/>
    <w:link w:val="PuslapioinaostekstasDiagrama"/>
    <w:uiPriority w:val="99"/>
    <w:semiHidden w:val="1"/>
    <w:unhideWhenUsed w:val="1"/>
    <w:rsid w:val="00963C97"/>
    <w:pPr>
      <w:spacing w:after="0" w:line="240" w:lineRule="auto"/>
    </w:pPr>
    <w:rPr>
      <w:sz w:val="20"/>
      <w:szCs w:val="20"/>
    </w:rPr>
  </w:style>
  <w:style w:type="character" w:styleId="PuslapioinaostekstasDiagrama" w:customStyle="1">
    <w:name w:val="Puslapio išnašos tekstas Diagrama"/>
    <w:basedOn w:val="Numatytasispastraiposriftas"/>
    <w:link w:val="Puslapioinaostekstas"/>
    <w:uiPriority w:val="99"/>
    <w:semiHidden w:val="1"/>
    <w:rsid w:val="00963C97"/>
    <w:rPr>
      <w:sz w:val="20"/>
      <w:szCs w:val="20"/>
      <w:lang w:val="lt-LT"/>
    </w:rPr>
  </w:style>
  <w:style w:type="character" w:styleId="Puslapioinaosnuoroda">
    <w:name w:val="footnote reference"/>
    <w:basedOn w:val="Numatytasispastraiposriftas"/>
    <w:uiPriority w:val="99"/>
    <w:semiHidden w:val="1"/>
    <w:unhideWhenUsed w:val="1"/>
    <w:rsid w:val="00963C97"/>
    <w:rPr>
      <w:vertAlign w:val="superscript"/>
    </w:rPr>
  </w:style>
  <w:style w:type="paragraph" w:styleId="prastasiniatinklio">
    <w:name w:val="Normal (Web)"/>
    <w:basedOn w:val="prastasis"/>
    <w:uiPriority w:val="99"/>
    <w:semiHidden w:val="1"/>
    <w:unhideWhenUsed w:val="1"/>
    <w:rsid w:val="00A61B83"/>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Perirtashipersaitas">
    <w:name w:val="FollowedHyperlink"/>
    <w:basedOn w:val="Numatytasispastraiposriftas"/>
    <w:uiPriority w:val="99"/>
    <w:semiHidden w:val="1"/>
    <w:unhideWhenUsed w:val="1"/>
    <w:rsid w:val="00231562"/>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http://www.emokykla.lt/" TargetMode="External"/><Relationship Id="rId8" Type="http://schemas.openxmlformats.org/officeDocument/2006/relationships/image" Target="media/image3.png"/><Relationship Id="rId13" Type="http://schemas.openxmlformats.org/officeDocument/2006/relationships/image" Target="media/image2.jpg"/><Relationship Id="rId18" Type="http://schemas.openxmlformats.org/officeDocument/2006/relationships/hyperlink" Target="https://whatismyipaddress.com/" TargetMode="External"/><Relationship Id="rId21" Type="http://schemas.openxmlformats.org/officeDocument/2006/relationships/hyperlink" Target="https://www.domenai.lt/" TargetMode="External"/><Relationship Id="rId3" Type="http://schemas.openxmlformats.org/officeDocument/2006/relationships/fontTable" Target="fontTable.xml"/><Relationship Id="rId25" Type="http://schemas.openxmlformats.org/officeDocument/2006/relationships/hyperlink" Target="https://whatismyipaddress.com/ip-lookup" TargetMode="External"/><Relationship Id="rId7" Type="http://schemas.openxmlformats.org/officeDocument/2006/relationships/image" Target="media/image1.png"/><Relationship Id="rId12" Type="http://schemas.openxmlformats.org/officeDocument/2006/relationships/hyperlink" Target="https://mxtoolbox.com/" TargetMode="External"/><Relationship Id="rId17" Type="http://schemas.openxmlformats.org/officeDocument/2006/relationships/hyperlink" Target="https://www.iv.lt/domenai/" TargetMode="External"/><Relationship Id="rId20" Type="http://schemas.openxmlformats.org/officeDocument/2006/relationships/hyperlink" Target="https://www.hostinger.lt/domenai" TargetMode="External"/><Relationship Id="rId2" Type="http://schemas.openxmlformats.org/officeDocument/2006/relationships/settings" Target="settings.xml"/><Relationship Id="rId16" Type="http://schemas.openxmlformats.org/officeDocument/2006/relationships/hyperlink" Target="https://www.geodatatool.com/" TargetMode="External"/><Relationship Id="rId29" Type="http://schemas.openxmlformats.org/officeDocument/2006/relationships/customXml" Target="../customXML/item3.xml"/><Relationship Id="rId24" Type="http://schemas.openxmlformats.org/officeDocument/2006/relationships/hyperlink" Target="https://www.names.lt/lt-domenai_domenu_registracija.html" TargetMode="Externa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hyperlink" Target="http://www.elektronika.lt/teorija/kompiuterija/502/rfc-1855-netiketo-taisykles/" TargetMode="External"/><Relationship Id="rId23" Type="http://schemas.openxmlformats.org/officeDocument/2006/relationships/hyperlink" Target="https://www.names.lt/lt-domenai_domenu_registracija.html" TargetMode="External"/><Relationship Id="rId5" Type="http://schemas.openxmlformats.org/officeDocument/2006/relationships/styles" Target="styles.xml"/><Relationship Id="rId15" Type="http://schemas.openxmlformats.org/officeDocument/2006/relationships/hyperlink" Target="https://www.iplocation.net/ip-lookup" TargetMode="External"/><Relationship Id="rId28" Type="http://schemas.openxmlformats.org/officeDocument/2006/relationships/customXml" Target="../customXML/item2.xml"/><Relationship Id="rId10" Type="http://schemas.openxmlformats.org/officeDocument/2006/relationships/hyperlink" Target="https://www.rfc-editor.org/rfc/rfc1855.html" TargetMode="External"/><Relationship Id="rId19" Type="http://schemas.openxmlformats.org/officeDocument/2006/relationships/hyperlink" Target="https://www.iv.lt/domenai/" TargetMode="External"/><Relationship Id="rId22" Type="http://schemas.openxmlformats.org/officeDocument/2006/relationships/hyperlink" Target="https://www.owexxhosting.lt/" TargetMode="External"/><Relationship Id="rId4" Type="http://schemas.openxmlformats.org/officeDocument/2006/relationships/numbering" Target="numbering.xml"/><Relationship Id="rId9" Type="http://schemas.openxmlformats.org/officeDocument/2006/relationships/hyperlink" Target="https://rb.gy/7cjbb" TargetMode="External"/><Relationship Id="rId27" Type="http://schemas.openxmlformats.org/officeDocument/2006/relationships/footer" Target="footer1.xml"/><Relationship Id="rId14" Type="http://schemas.openxmlformats.org/officeDocument/2006/relationships/hyperlink" Target="https://www.whois.com/whois" TargetMode="External"/><Relationship Id="rId30"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cjPcbkKgnJtzEDoyYtTofHwT3g==">CgMxLjAyCGguZ2pkZ3hzOAByITFhT2ZqcFQtd0FPbW9mdkNvYlU0OGlTYm5wX0pFeEtUZA==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7" ma:contentTypeDescription="Create a new document." ma:contentTypeScope="" ma:versionID="938a36c12db58a32f123becc6d5274e7">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8d0d22c82df1be3f4a3d5c9bb877de9c"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2BA04EC-345A-4417-951D-F7773838F0FF}"/>
</file>

<file path=customXML/itemProps3.xml><?xml version="1.0" encoding="utf-8"?>
<ds:datastoreItem xmlns:ds="http://schemas.openxmlformats.org/officeDocument/2006/customXml" ds:itemID="{7AA1630B-644B-403D-BD06-C605283D2F1F}"/>
</file>

<file path=customXML/itemProps4.xml><?xml version="1.0" encoding="utf-8"?>
<ds:datastoreItem xmlns:ds="http://schemas.openxmlformats.org/officeDocument/2006/customXml" ds:itemID="{BC046E3A-AEB9-4235-BD3E-EC5B3CAEB523}"/>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Balvočienė, Antanas Balvočius</dc:creator>
  <dcterms:created xsi:type="dcterms:W3CDTF">2023-09-16T17:56:00Z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