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0EB1" w14:textId="77A7727E" w:rsidR="004C4EF6" w:rsidRDefault="00EB5920">
      <w:pPr>
        <w:rPr>
          <w:b/>
          <w:sz w:val="32"/>
          <w:szCs w:val="24"/>
          <w:lang w:val="lt-LT"/>
        </w:rPr>
      </w:pPr>
      <w:r>
        <w:rPr>
          <w:b/>
          <w:sz w:val="32"/>
          <w:szCs w:val="24"/>
          <w:lang w:val="lt-LT"/>
        </w:rPr>
        <w:t>Vandens ištekliai</w:t>
      </w:r>
    </w:p>
    <w:p w14:paraId="322B9589" w14:textId="26EA27C1" w:rsidR="000D14A1" w:rsidRPr="00ED01A3" w:rsidRDefault="00211E8A">
      <w:pPr>
        <w:rPr>
          <w:b/>
          <w:sz w:val="28"/>
          <w:szCs w:val="24"/>
          <w:lang w:val="lt-LT"/>
        </w:rPr>
      </w:pPr>
      <w:r w:rsidRPr="00ED01A3">
        <w:rPr>
          <w:b/>
          <w:sz w:val="28"/>
          <w:szCs w:val="24"/>
          <w:lang w:val="lt-LT"/>
        </w:rPr>
        <w:t>Didaktini</w:t>
      </w:r>
      <w:r w:rsidR="004C4EF6" w:rsidRPr="00ED01A3">
        <w:rPr>
          <w:b/>
          <w:sz w:val="28"/>
          <w:szCs w:val="24"/>
          <w:lang w:val="lt-LT"/>
        </w:rPr>
        <w:t>ai</w:t>
      </w:r>
      <w:r w:rsidRPr="00ED01A3">
        <w:rPr>
          <w:b/>
          <w:sz w:val="28"/>
          <w:szCs w:val="24"/>
          <w:lang w:val="lt-LT"/>
        </w:rPr>
        <w:t xml:space="preserve"> koment</w:t>
      </w:r>
      <w:r w:rsidR="005C48C3">
        <w:rPr>
          <w:b/>
          <w:sz w:val="28"/>
          <w:szCs w:val="24"/>
          <w:lang w:val="lt-LT"/>
        </w:rPr>
        <w:t>a</w:t>
      </w:r>
      <w:bookmarkStart w:id="0" w:name="_GoBack"/>
      <w:bookmarkEnd w:id="0"/>
      <w:r w:rsidRPr="00ED01A3">
        <w:rPr>
          <w:b/>
          <w:sz w:val="28"/>
          <w:szCs w:val="24"/>
          <w:lang w:val="lt-LT"/>
        </w:rPr>
        <w:t>ra</w:t>
      </w:r>
      <w:r w:rsidR="004C4EF6" w:rsidRPr="00ED01A3">
        <w:rPr>
          <w:b/>
          <w:sz w:val="28"/>
          <w:szCs w:val="24"/>
          <w:lang w:val="lt-LT"/>
        </w:rPr>
        <w:t>i</w:t>
      </w:r>
      <w:r w:rsidRPr="00ED01A3">
        <w:rPr>
          <w:b/>
          <w:sz w:val="28"/>
          <w:szCs w:val="24"/>
          <w:lang w:val="lt-LT"/>
        </w:rPr>
        <w:t xml:space="preserve"> pamokai </w:t>
      </w:r>
    </w:p>
    <w:p w14:paraId="4D147E90" w14:textId="77777777" w:rsidR="00211E8A" w:rsidRPr="00A16230" w:rsidRDefault="00211E8A">
      <w:pPr>
        <w:rPr>
          <w:sz w:val="24"/>
          <w:szCs w:val="24"/>
          <w:lang w:val="lt-LT"/>
        </w:rPr>
      </w:pPr>
    </w:p>
    <w:p w14:paraId="26483354" w14:textId="77777777" w:rsidR="00211E8A" w:rsidRPr="00BE4D1C" w:rsidRDefault="00211E8A">
      <w:pPr>
        <w:rPr>
          <w:color w:val="FF0000"/>
          <w:sz w:val="24"/>
          <w:szCs w:val="24"/>
          <w:lang w:val="lt-LT"/>
        </w:rPr>
      </w:pPr>
      <w:r w:rsidRPr="00BE4D1C">
        <w:rPr>
          <w:b/>
          <w:color w:val="FF0000"/>
          <w:sz w:val="24"/>
          <w:szCs w:val="24"/>
          <w:lang w:val="lt-LT"/>
        </w:rPr>
        <w:t>Uždavinys</w:t>
      </w:r>
      <w:r w:rsidRPr="00BE4D1C">
        <w:rPr>
          <w:color w:val="FF0000"/>
          <w:sz w:val="24"/>
          <w:szCs w:val="24"/>
          <w:lang w:val="lt-LT"/>
        </w:rPr>
        <w:t xml:space="preserve">: </w:t>
      </w:r>
    </w:p>
    <w:p w14:paraId="7D9B8949" w14:textId="2B4D7EA5" w:rsidR="00400B6C" w:rsidRPr="005C48C3" w:rsidRDefault="0069230D" w:rsidP="005C48C3">
      <w:pPr>
        <w:spacing w:line="360" w:lineRule="auto"/>
        <w:jc w:val="both"/>
        <w:rPr>
          <w:sz w:val="24"/>
          <w:szCs w:val="24"/>
          <w:lang w:val="lt-LT"/>
        </w:rPr>
      </w:pPr>
      <w:r w:rsidRPr="005C48C3">
        <w:rPr>
          <w:b/>
          <w:sz w:val="24"/>
          <w:szCs w:val="24"/>
          <w:lang w:val="lt-LT"/>
        </w:rPr>
        <w:t>1</w:t>
      </w:r>
      <w:r w:rsidR="00211E8A" w:rsidRPr="005C48C3">
        <w:rPr>
          <w:b/>
          <w:sz w:val="24"/>
          <w:szCs w:val="24"/>
          <w:lang w:val="lt-LT"/>
        </w:rPr>
        <w:t xml:space="preserve"> skaidrė.</w:t>
      </w:r>
      <w:r w:rsidR="00211E8A" w:rsidRPr="005C48C3">
        <w:rPr>
          <w:sz w:val="24"/>
          <w:szCs w:val="24"/>
          <w:lang w:val="lt-LT"/>
        </w:rPr>
        <w:t xml:space="preserve"> </w:t>
      </w:r>
      <w:r w:rsidR="00400B6C" w:rsidRPr="005C48C3">
        <w:rPr>
          <w:sz w:val="24"/>
          <w:szCs w:val="24"/>
          <w:lang w:val="lt-LT"/>
        </w:rPr>
        <w:t xml:space="preserve">Mokiniams pateikiamas pamokos uždavinys, akcentuojama šios temos svarba. Mokytojas gali užduoti probleminį klausimą, </w:t>
      </w:r>
      <w:proofErr w:type="spellStart"/>
      <w:r w:rsidR="00400B6C" w:rsidRPr="005C48C3">
        <w:rPr>
          <w:sz w:val="24"/>
          <w:szCs w:val="24"/>
          <w:lang w:val="lt-LT"/>
        </w:rPr>
        <w:t>t.y</w:t>
      </w:r>
      <w:proofErr w:type="spellEnd"/>
      <w:r w:rsidR="00400B6C" w:rsidRPr="005C48C3">
        <w:rPr>
          <w:sz w:val="24"/>
          <w:szCs w:val="24"/>
          <w:lang w:val="lt-LT"/>
        </w:rPr>
        <w:t xml:space="preserve">. kodėl ši tema mums visiems tokia svarbi. </w:t>
      </w:r>
    </w:p>
    <w:p w14:paraId="2F851066" w14:textId="2F4C133D" w:rsidR="00400B6C" w:rsidRPr="005C48C3" w:rsidRDefault="0069230D" w:rsidP="005C48C3">
      <w:pPr>
        <w:spacing w:line="360" w:lineRule="auto"/>
        <w:jc w:val="both"/>
        <w:rPr>
          <w:sz w:val="24"/>
          <w:szCs w:val="24"/>
          <w:lang w:val="lt-LT"/>
        </w:rPr>
      </w:pPr>
      <w:r w:rsidRPr="005C48C3">
        <w:rPr>
          <w:b/>
          <w:sz w:val="24"/>
          <w:szCs w:val="24"/>
          <w:lang w:val="lt-LT"/>
        </w:rPr>
        <w:t>2</w:t>
      </w:r>
      <w:r w:rsidR="00211E8A" w:rsidRPr="005C48C3">
        <w:rPr>
          <w:b/>
          <w:sz w:val="24"/>
          <w:szCs w:val="24"/>
          <w:lang w:val="lt-LT"/>
        </w:rPr>
        <w:t xml:space="preserve"> skaidrė.</w:t>
      </w:r>
      <w:r w:rsidR="00211E8A" w:rsidRPr="005C48C3">
        <w:rPr>
          <w:sz w:val="24"/>
          <w:szCs w:val="24"/>
          <w:lang w:val="lt-LT"/>
        </w:rPr>
        <w:t xml:space="preserve"> Mokinia</w:t>
      </w:r>
      <w:r w:rsidR="00400B6C" w:rsidRPr="005C48C3">
        <w:rPr>
          <w:sz w:val="24"/>
          <w:szCs w:val="24"/>
          <w:lang w:val="lt-LT"/>
        </w:rPr>
        <w:t xml:space="preserve">i, turėdami daug žinių iš įvairių ankstesnių kontekstų apie mūsų planetą, gali turėti įsivaizdavimą, kad Žemė yra vandens planeta, kaip ji dažnai vadinama, dėl to gali manyti, kad paties vandens Žemėje labai daug, tačiau tai neteisingas požiūris. </w:t>
      </w:r>
    </w:p>
    <w:p w14:paraId="2A324622" w14:textId="54D4BC64" w:rsidR="00514ABA" w:rsidRPr="005C48C3" w:rsidRDefault="00400B6C" w:rsidP="005C48C3">
      <w:pPr>
        <w:spacing w:line="360" w:lineRule="auto"/>
        <w:jc w:val="both"/>
        <w:rPr>
          <w:sz w:val="24"/>
          <w:szCs w:val="24"/>
          <w:lang w:val="lt-LT"/>
        </w:rPr>
      </w:pPr>
      <w:r w:rsidRPr="005C48C3">
        <w:rPr>
          <w:sz w:val="24"/>
          <w:szCs w:val="24"/>
          <w:lang w:val="lt-LT"/>
        </w:rPr>
        <w:t xml:space="preserve">Skaidrė padės suvokti santykį tarp Žemės, kaip kosminio kūno ir vandens. </w:t>
      </w:r>
    </w:p>
    <w:p w14:paraId="3305BC8F" w14:textId="77777777" w:rsidR="00FB4DCB" w:rsidRPr="005C48C3" w:rsidRDefault="0069230D" w:rsidP="005C48C3">
      <w:pPr>
        <w:spacing w:line="360" w:lineRule="auto"/>
        <w:jc w:val="both"/>
        <w:rPr>
          <w:sz w:val="24"/>
          <w:szCs w:val="24"/>
          <w:lang w:val="lt-LT"/>
        </w:rPr>
      </w:pPr>
      <w:r w:rsidRPr="005C48C3">
        <w:rPr>
          <w:b/>
          <w:sz w:val="24"/>
          <w:szCs w:val="24"/>
          <w:lang w:val="lt-LT"/>
        </w:rPr>
        <w:t>3</w:t>
      </w:r>
      <w:r w:rsidR="00211E8A" w:rsidRPr="005C48C3">
        <w:rPr>
          <w:b/>
          <w:sz w:val="24"/>
          <w:szCs w:val="24"/>
          <w:lang w:val="lt-LT"/>
        </w:rPr>
        <w:t xml:space="preserve"> skaidrė</w:t>
      </w:r>
      <w:r w:rsidR="00A16230" w:rsidRPr="005C48C3">
        <w:rPr>
          <w:b/>
          <w:sz w:val="24"/>
          <w:szCs w:val="24"/>
          <w:lang w:val="lt-LT"/>
        </w:rPr>
        <w:t>.</w:t>
      </w:r>
      <w:r w:rsidR="00211E8A" w:rsidRPr="005C48C3">
        <w:rPr>
          <w:sz w:val="24"/>
          <w:szCs w:val="24"/>
          <w:lang w:val="lt-LT"/>
        </w:rPr>
        <w:t xml:space="preserve"> </w:t>
      </w:r>
      <w:r w:rsidR="00FB4DCB" w:rsidRPr="005C48C3">
        <w:rPr>
          <w:sz w:val="24"/>
          <w:szCs w:val="24"/>
          <w:lang w:val="lt-LT"/>
        </w:rPr>
        <w:t xml:space="preserve">Atskleidžiama paradoksali situacija – vanduo yra mūsų gyvybės pagrindas ir tuo pačiu žmonijos įtakoje mums jo trūksta arba su tuo apsčiai susijusių problemų. </w:t>
      </w:r>
    </w:p>
    <w:p w14:paraId="29D56E0A" w14:textId="77777777" w:rsidR="00FB4DCB" w:rsidRPr="005C48C3" w:rsidRDefault="0069230D" w:rsidP="005C48C3">
      <w:pPr>
        <w:spacing w:line="360" w:lineRule="auto"/>
        <w:jc w:val="both"/>
        <w:rPr>
          <w:sz w:val="24"/>
          <w:szCs w:val="24"/>
          <w:lang w:val="lt-LT"/>
        </w:rPr>
      </w:pPr>
      <w:r w:rsidRPr="005C48C3">
        <w:rPr>
          <w:b/>
          <w:sz w:val="24"/>
          <w:szCs w:val="24"/>
          <w:lang w:val="lt-LT"/>
        </w:rPr>
        <w:t>4</w:t>
      </w:r>
      <w:r w:rsidR="00211E8A" w:rsidRPr="005C48C3">
        <w:rPr>
          <w:b/>
          <w:sz w:val="24"/>
          <w:szCs w:val="24"/>
          <w:lang w:val="lt-LT"/>
        </w:rPr>
        <w:t xml:space="preserve"> skaidrė</w:t>
      </w:r>
      <w:r w:rsidR="00A16230" w:rsidRPr="005C48C3">
        <w:rPr>
          <w:b/>
          <w:sz w:val="24"/>
          <w:szCs w:val="24"/>
          <w:lang w:val="lt-LT"/>
        </w:rPr>
        <w:t>.</w:t>
      </w:r>
      <w:r w:rsidR="00211E8A" w:rsidRPr="005C48C3">
        <w:rPr>
          <w:sz w:val="24"/>
          <w:szCs w:val="24"/>
          <w:lang w:val="lt-LT"/>
        </w:rPr>
        <w:t xml:space="preserve"> </w:t>
      </w:r>
      <w:r w:rsidR="00FB4DCB" w:rsidRPr="005C48C3">
        <w:rPr>
          <w:sz w:val="24"/>
          <w:szCs w:val="24"/>
          <w:lang w:val="lt-LT"/>
        </w:rPr>
        <w:t xml:space="preserve">Nors mokiniai gali iš ankstesnių metų ir kontekstų žinoti vandens Žemėje proporcijas, pravartu tai dar kartą akcentuoti arba patiems paprašyti pakomentuoti paveikslą ir padaryti kelias su tuo susijusias išvadas. </w:t>
      </w:r>
    </w:p>
    <w:p w14:paraId="53924D93" w14:textId="2EB6EE40" w:rsidR="00FB4DCB" w:rsidRPr="005C48C3" w:rsidRDefault="0069230D" w:rsidP="005C48C3">
      <w:pPr>
        <w:spacing w:line="360" w:lineRule="auto"/>
        <w:jc w:val="both"/>
        <w:rPr>
          <w:sz w:val="24"/>
          <w:szCs w:val="24"/>
          <w:lang w:val="lt-LT"/>
        </w:rPr>
      </w:pPr>
      <w:r w:rsidRPr="005C48C3">
        <w:rPr>
          <w:b/>
          <w:sz w:val="24"/>
          <w:szCs w:val="24"/>
          <w:lang w:val="lt-LT"/>
        </w:rPr>
        <w:t>5</w:t>
      </w:r>
      <w:r w:rsidR="00211E8A" w:rsidRPr="005C48C3">
        <w:rPr>
          <w:b/>
          <w:sz w:val="24"/>
          <w:szCs w:val="24"/>
          <w:lang w:val="lt-LT"/>
        </w:rPr>
        <w:t xml:space="preserve"> skaidrė</w:t>
      </w:r>
      <w:r w:rsidR="00A16230" w:rsidRPr="005C48C3">
        <w:rPr>
          <w:b/>
          <w:sz w:val="24"/>
          <w:szCs w:val="24"/>
          <w:lang w:val="lt-LT"/>
        </w:rPr>
        <w:t>.</w:t>
      </w:r>
      <w:r w:rsidR="00211E8A" w:rsidRPr="005C48C3">
        <w:rPr>
          <w:sz w:val="24"/>
          <w:szCs w:val="24"/>
          <w:lang w:val="lt-LT"/>
        </w:rPr>
        <w:t xml:space="preserve"> </w:t>
      </w:r>
      <w:r w:rsidR="00FB4DCB" w:rsidRPr="005C48C3">
        <w:rPr>
          <w:sz w:val="24"/>
          <w:szCs w:val="24"/>
          <w:lang w:val="lt-LT"/>
        </w:rPr>
        <w:t xml:space="preserve">Akcentuojamas druskingo jūrų ir vandenynų vandens paradoksas. Jo Žemėje labai daug, bet jo panaudojimas labai ribotas, tuo pačiu, jo svarba milžiniška. </w:t>
      </w:r>
    </w:p>
    <w:p w14:paraId="10381E5D" w14:textId="680D548B" w:rsidR="00FB4DCB" w:rsidRPr="005C48C3" w:rsidRDefault="0069230D" w:rsidP="005C48C3">
      <w:pPr>
        <w:spacing w:line="360" w:lineRule="auto"/>
        <w:jc w:val="both"/>
        <w:rPr>
          <w:sz w:val="24"/>
          <w:szCs w:val="24"/>
          <w:lang w:val="lt-LT"/>
        </w:rPr>
      </w:pPr>
      <w:r w:rsidRPr="005C48C3">
        <w:rPr>
          <w:b/>
          <w:sz w:val="24"/>
          <w:szCs w:val="24"/>
          <w:lang w:val="lt-LT"/>
        </w:rPr>
        <w:t>6</w:t>
      </w:r>
      <w:r w:rsidR="00211E8A" w:rsidRPr="005C48C3">
        <w:rPr>
          <w:b/>
          <w:sz w:val="24"/>
          <w:szCs w:val="24"/>
          <w:lang w:val="lt-LT"/>
        </w:rPr>
        <w:t xml:space="preserve"> skaidrė</w:t>
      </w:r>
      <w:r w:rsidR="00A16230" w:rsidRPr="005C48C3">
        <w:rPr>
          <w:b/>
          <w:sz w:val="24"/>
          <w:szCs w:val="24"/>
          <w:lang w:val="lt-LT"/>
        </w:rPr>
        <w:t>.</w:t>
      </w:r>
      <w:r w:rsidR="00211E8A" w:rsidRPr="005C48C3">
        <w:rPr>
          <w:sz w:val="24"/>
          <w:szCs w:val="24"/>
          <w:lang w:val="lt-LT"/>
        </w:rPr>
        <w:t xml:space="preserve"> </w:t>
      </w:r>
      <w:r w:rsidR="00FB4DCB" w:rsidRPr="005C48C3">
        <w:rPr>
          <w:sz w:val="24"/>
          <w:szCs w:val="24"/>
          <w:lang w:val="lt-LT"/>
        </w:rPr>
        <w:t xml:space="preserve">Akcentuojama požeminio vandens svarba. Mokiniams svarbu paaiškinti, koks skirtumas tarp požeminio vandens ir paviršinio vandens atsargų ir naudojimo. </w:t>
      </w:r>
    </w:p>
    <w:p w14:paraId="1078147F" w14:textId="3896C0B7" w:rsidR="00FB4DCB" w:rsidRPr="005C48C3" w:rsidRDefault="0069230D" w:rsidP="005C48C3">
      <w:pPr>
        <w:spacing w:line="360" w:lineRule="auto"/>
        <w:jc w:val="both"/>
        <w:rPr>
          <w:sz w:val="24"/>
          <w:szCs w:val="24"/>
          <w:lang w:val="lt-LT"/>
        </w:rPr>
      </w:pPr>
      <w:r w:rsidRPr="005C48C3">
        <w:rPr>
          <w:b/>
          <w:sz w:val="24"/>
          <w:szCs w:val="24"/>
          <w:lang w:val="lt-LT"/>
        </w:rPr>
        <w:t>7</w:t>
      </w:r>
      <w:r w:rsidR="000D2DAE" w:rsidRPr="005C48C3">
        <w:rPr>
          <w:b/>
          <w:sz w:val="24"/>
          <w:szCs w:val="24"/>
          <w:lang w:val="lt-LT"/>
        </w:rPr>
        <w:t xml:space="preserve"> skaidrė</w:t>
      </w:r>
      <w:r w:rsidR="00A16230" w:rsidRPr="005C48C3">
        <w:rPr>
          <w:b/>
          <w:sz w:val="24"/>
          <w:szCs w:val="24"/>
          <w:lang w:val="lt-LT"/>
        </w:rPr>
        <w:t>.</w:t>
      </w:r>
      <w:r w:rsidR="000D2DAE" w:rsidRPr="005C48C3">
        <w:rPr>
          <w:sz w:val="24"/>
          <w:szCs w:val="24"/>
          <w:lang w:val="lt-LT"/>
        </w:rPr>
        <w:t xml:space="preserve"> </w:t>
      </w:r>
      <w:r w:rsidR="00FB4DCB" w:rsidRPr="005C48C3">
        <w:rPr>
          <w:sz w:val="24"/>
          <w:szCs w:val="24"/>
          <w:lang w:val="lt-LT"/>
        </w:rPr>
        <w:t xml:space="preserve">Akcentuojama paviršinio vandens svarba. Mokiniai paprastai nelabai žino, kam žmonės be buities, pramonės ir kt. naudoja šį vandenį. Dėl to labai svarbus akcentas dėl žemės ūkio ir ypač drėkinimo. Tai sietina su darnaus vystymosi tikslais, kur galim akcentuoti ir vandens išteklius, ir atsakingą vartojimą. Drėkinimui naudojamas vanduo labai didina virtualaus vandens dalį. Jeigu mokiniai prastai žino, kas yra virtualus vanduo, šią sąvoką galima įvesti. </w:t>
      </w:r>
    </w:p>
    <w:p w14:paraId="447361C9" w14:textId="41DDB25A" w:rsidR="000945E0" w:rsidRPr="005C48C3" w:rsidRDefault="0069230D" w:rsidP="005C48C3">
      <w:pPr>
        <w:spacing w:line="360" w:lineRule="auto"/>
        <w:jc w:val="both"/>
        <w:rPr>
          <w:sz w:val="24"/>
          <w:szCs w:val="24"/>
          <w:lang w:val="lt-LT"/>
        </w:rPr>
      </w:pPr>
      <w:r w:rsidRPr="005C48C3">
        <w:rPr>
          <w:b/>
          <w:sz w:val="24"/>
          <w:szCs w:val="24"/>
          <w:lang w:val="lt-LT"/>
        </w:rPr>
        <w:t xml:space="preserve">9 </w:t>
      </w:r>
      <w:r w:rsidR="000D2DAE" w:rsidRPr="005C48C3">
        <w:rPr>
          <w:b/>
          <w:sz w:val="24"/>
          <w:szCs w:val="24"/>
          <w:lang w:val="lt-LT"/>
        </w:rPr>
        <w:t>skaidrė</w:t>
      </w:r>
      <w:r w:rsidR="000B5A33" w:rsidRPr="005C48C3">
        <w:rPr>
          <w:sz w:val="24"/>
          <w:szCs w:val="24"/>
          <w:lang w:val="lt-LT"/>
        </w:rPr>
        <w:t>.</w:t>
      </w:r>
      <w:r w:rsidR="000D2DAE" w:rsidRPr="005C48C3">
        <w:rPr>
          <w:sz w:val="24"/>
          <w:szCs w:val="24"/>
          <w:lang w:val="lt-LT"/>
        </w:rPr>
        <w:t xml:space="preserve"> </w:t>
      </w:r>
      <w:r w:rsidR="00FB4DCB" w:rsidRPr="005C48C3">
        <w:rPr>
          <w:sz w:val="24"/>
          <w:szCs w:val="24"/>
          <w:lang w:val="lt-LT"/>
        </w:rPr>
        <w:t>Šios skaidrės turinį galima derinti su 7 skaidre. Kažkur</w:t>
      </w:r>
      <w:r w:rsidR="000945E0" w:rsidRPr="005C48C3">
        <w:rPr>
          <w:sz w:val="24"/>
          <w:szCs w:val="24"/>
          <w:lang w:val="lt-LT"/>
        </w:rPr>
        <w:t xml:space="preserve">ioje labiau akcentuoti vienus ar kitus dalykus. Galima iškelti probleminį klausimą ir paieškoti atsakymo su mokiniais, ar ateityje ir </w:t>
      </w:r>
      <w:r w:rsidR="000945E0" w:rsidRPr="005C48C3">
        <w:rPr>
          <w:sz w:val="24"/>
          <w:szCs w:val="24"/>
          <w:lang w:val="lt-LT"/>
        </w:rPr>
        <w:lastRenderedPageBreak/>
        <w:t xml:space="preserve">toliau galima bus neribotai naudoti drėkinimą ir naudoti upių, ežerų ir tvenkinių vandenį drėkinimui. </w:t>
      </w:r>
    </w:p>
    <w:p w14:paraId="336BE3B4" w14:textId="5F110603" w:rsidR="000D2DAE" w:rsidRPr="005C48C3" w:rsidRDefault="0069230D" w:rsidP="005C48C3">
      <w:pPr>
        <w:spacing w:line="360" w:lineRule="auto"/>
        <w:jc w:val="both"/>
        <w:rPr>
          <w:sz w:val="24"/>
          <w:szCs w:val="24"/>
          <w:lang w:val="lt-LT"/>
        </w:rPr>
      </w:pPr>
      <w:r w:rsidRPr="005C48C3">
        <w:rPr>
          <w:b/>
          <w:sz w:val="24"/>
          <w:szCs w:val="24"/>
          <w:lang w:val="lt-LT"/>
        </w:rPr>
        <w:t>10</w:t>
      </w:r>
      <w:r w:rsidR="000D2DAE" w:rsidRPr="005C48C3">
        <w:rPr>
          <w:b/>
          <w:sz w:val="24"/>
          <w:szCs w:val="24"/>
          <w:lang w:val="lt-LT"/>
        </w:rPr>
        <w:t xml:space="preserve"> skaidrė</w:t>
      </w:r>
      <w:r w:rsidR="00A16230" w:rsidRPr="005C48C3">
        <w:rPr>
          <w:sz w:val="24"/>
          <w:szCs w:val="24"/>
          <w:lang w:val="lt-LT"/>
        </w:rPr>
        <w:t>.</w:t>
      </w:r>
      <w:r w:rsidR="000D2DAE" w:rsidRPr="005C48C3">
        <w:rPr>
          <w:sz w:val="24"/>
          <w:szCs w:val="24"/>
          <w:lang w:val="lt-LT"/>
        </w:rPr>
        <w:t xml:space="preserve"> </w:t>
      </w:r>
      <w:r w:rsidR="00FC5440" w:rsidRPr="005C48C3">
        <w:rPr>
          <w:bCs/>
          <w:sz w:val="24"/>
          <w:szCs w:val="24"/>
          <w:lang w:val="lt-LT"/>
        </w:rPr>
        <w:t xml:space="preserve">Mokiniai turi supratimą apie vandens naudojimo svarbą pramonei. Dėl to galima paprašyti jų pačių interpretuoti, kaip tas vanduo panaudojamas šiuolaikinėje pramonėje. Kur jo sunaudojama labai daug, kur mažiau, kokios šiuolaikinės pramonės šakos jo beveik nenaudoja. </w:t>
      </w:r>
      <w:r w:rsidRPr="005C48C3">
        <w:rPr>
          <w:b/>
          <w:bCs/>
          <w:sz w:val="24"/>
          <w:szCs w:val="24"/>
          <w:lang w:val="lt-LT"/>
        </w:rPr>
        <w:t xml:space="preserve">  </w:t>
      </w:r>
    </w:p>
    <w:p w14:paraId="4D0B2D9B" w14:textId="2B6E56CB" w:rsidR="000D2DAE" w:rsidRPr="005C48C3" w:rsidRDefault="000D2DAE" w:rsidP="005C48C3">
      <w:pPr>
        <w:spacing w:line="360" w:lineRule="auto"/>
        <w:jc w:val="both"/>
        <w:rPr>
          <w:bCs/>
          <w:sz w:val="24"/>
          <w:szCs w:val="24"/>
          <w:lang w:val="lt-LT"/>
        </w:rPr>
      </w:pPr>
      <w:r w:rsidRPr="005C48C3">
        <w:rPr>
          <w:b/>
          <w:sz w:val="24"/>
          <w:szCs w:val="24"/>
          <w:lang w:val="lt-LT"/>
        </w:rPr>
        <w:t>1</w:t>
      </w:r>
      <w:r w:rsidR="00ED01A3" w:rsidRPr="005C48C3">
        <w:rPr>
          <w:b/>
          <w:sz w:val="24"/>
          <w:szCs w:val="24"/>
          <w:lang w:val="lt-LT"/>
        </w:rPr>
        <w:t xml:space="preserve">1 </w:t>
      </w:r>
      <w:r w:rsidRPr="005C48C3">
        <w:rPr>
          <w:b/>
          <w:sz w:val="24"/>
          <w:szCs w:val="24"/>
          <w:lang w:val="lt-LT"/>
        </w:rPr>
        <w:t>skaidrė</w:t>
      </w:r>
      <w:r w:rsidR="00A16230" w:rsidRPr="005C48C3">
        <w:rPr>
          <w:b/>
          <w:sz w:val="24"/>
          <w:szCs w:val="24"/>
          <w:lang w:val="lt-LT"/>
        </w:rPr>
        <w:t>.</w:t>
      </w:r>
      <w:r w:rsidRPr="005C48C3">
        <w:rPr>
          <w:sz w:val="24"/>
          <w:szCs w:val="24"/>
          <w:lang w:val="lt-LT"/>
        </w:rPr>
        <w:t xml:space="preserve"> </w:t>
      </w:r>
      <w:r w:rsidR="00FC5440" w:rsidRPr="005C48C3">
        <w:rPr>
          <w:bCs/>
          <w:sz w:val="24"/>
          <w:szCs w:val="24"/>
          <w:lang w:val="lt-LT"/>
        </w:rPr>
        <w:t xml:space="preserve">Tai turinys apie mus visus. Žinomas kontekstas. Suvokimas sietinas su pasaulio gyventojų skaičiaus kaita, urbanizacijos tempais, valstybių ekonomine galia. </w:t>
      </w:r>
    </w:p>
    <w:p w14:paraId="40E17C82" w14:textId="2EA2C024" w:rsidR="00ED01A3" w:rsidRPr="005C48C3" w:rsidRDefault="000D2DAE" w:rsidP="005C48C3">
      <w:pPr>
        <w:spacing w:line="360" w:lineRule="auto"/>
        <w:jc w:val="both"/>
        <w:rPr>
          <w:b/>
          <w:bCs/>
          <w:sz w:val="24"/>
          <w:szCs w:val="24"/>
          <w:lang w:val="lt-LT"/>
        </w:rPr>
      </w:pPr>
      <w:r w:rsidRPr="005C48C3">
        <w:rPr>
          <w:b/>
          <w:sz w:val="24"/>
          <w:szCs w:val="24"/>
          <w:lang w:val="lt-LT"/>
        </w:rPr>
        <w:t>1</w:t>
      </w:r>
      <w:r w:rsidR="00ED01A3" w:rsidRPr="005C48C3">
        <w:rPr>
          <w:b/>
          <w:sz w:val="24"/>
          <w:szCs w:val="24"/>
          <w:lang w:val="lt-LT"/>
        </w:rPr>
        <w:t>2</w:t>
      </w:r>
      <w:r w:rsidRPr="005C48C3">
        <w:rPr>
          <w:b/>
          <w:sz w:val="24"/>
          <w:szCs w:val="24"/>
          <w:lang w:val="lt-LT"/>
        </w:rPr>
        <w:t xml:space="preserve"> skaidrė</w:t>
      </w:r>
      <w:r w:rsidR="00A16230" w:rsidRPr="005C48C3">
        <w:rPr>
          <w:b/>
          <w:sz w:val="24"/>
          <w:szCs w:val="24"/>
          <w:lang w:val="lt-LT"/>
        </w:rPr>
        <w:t>.</w:t>
      </w:r>
      <w:r w:rsidR="00A16230" w:rsidRPr="005C48C3">
        <w:rPr>
          <w:sz w:val="24"/>
          <w:szCs w:val="24"/>
          <w:lang w:val="lt-LT"/>
        </w:rPr>
        <w:t xml:space="preserve"> </w:t>
      </w:r>
      <w:r w:rsidR="00FC5440" w:rsidRPr="005C48C3">
        <w:rPr>
          <w:bCs/>
          <w:sz w:val="24"/>
          <w:szCs w:val="24"/>
          <w:lang w:val="lt-LT"/>
        </w:rPr>
        <w:t xml:space="preserve">Įdomi statistika, kurią galima aptarti ir padaryti kelias išvadas. </w:t>
      </w:r>
      <w:r w:rsidR="00ED01A3" w:rsidRPr="005C48C3">
        <w:rPr>
          <w:b/>
          <w:bCs/>
          <w:sz w:val="24"/>
          <w:szCs w:val="24"/>
          <w:lang w:val="lt-LT"/>
        </w:rPr>
        <w:t xml:space="preserve">  </w:t>
      </w:r>
    </w:p>
    <w:p w14:paraId="257261F7" w14:textId="7C519826" w:rsidR="000D2DAE" w:rsidRPr="005C48C3" w:rsidRDefault="000D2DAE" w:rsidP="005C48C3">
      <w:pPr>
        <w:spacing w:line="360" w:lineRule="auto"/>
        <w:jc w:val="both"/>
        <w:rPr>
          <w:bCs/>
          <w:sz w:val="24"/>
          <w:szCs w:val="24"/>
          <w:lang w:val="lt-LT"/>
        </w:rPr>
      </w:pPr>
      <w:r w:rsidRPr="005C48C3">
        <w:rPr>
          <w:b/>
          <w:sz w:val="24"/>
          <w:szCs w:val="24"/>
          <w:lang w:val="lt-LT"/>
        </w:rPr>
        <w:t>1</w:t>
      </w:r>
      <w:r w:rsidR="00ED01A3" w:rsidRPr="005C48C3">
        <w:rPr>
          <w:b/>
          <w:sz w:val="24"/>
          <w:szCs w:val="24"/>
          <w:lang w:val="lt-LT"/>
        </w:rPr>
        <w:t>3</w:t>
      </w:r>
      <w:r w:rsidRPr="005C48C3">
        <w:rPr>
          <w:b/>
          <w:sz w:val="24"/>
          <w:szCs w:val="24"/>
          <w:lang w:val="lt-LT"/>
        </w:rPr>
        <w:t xml:space="preserve"> skaidrė</w:t>
      </w:r>
      <w:r w:rsidR="00A16230" w:rsidRPr="005C48C3">
        <w:rPr>
          <w:b/>
          <w:sz w:val="24"/>
          <w:szCs w:val="24"/>
          <w:lang w:val="lt-LT"/>
        </w:rPr>
        <w:t>.</w:t>
      </w:r>
      <w:r w:rsidR="00A16230" w:rsidRPr="005C48C3">
        <w:rPr>
          <w:sz w:val="24"/>
          <w:szCs w:val="24"/>
          <w:lang w:val="lt-LT"/>
        </w:rPr>
        <w:t xml:space="preserve"> </w:t>
      </w:r>
      <w:r w:rsidR="00FC5440" w:rsidRPr="005C48C3">
        <w:rPr>
          <w:bCs/>
          <w:sz w:val="24"/>
          <w:szCs w:val="24"/>
          <w:lang w:val="lt-LT"/>
        </w:rPr>
        <w:t xml:space="preserve">Žinomas kontekstas, tačiau čia galimas akcentas į šio energijos gamybos būdo tvarumą. Pasitelkus kelias šalis, taip pat ir Lietuvą, prasminga padiskutuoti, kiek hidroenergija yra tvari, koks hidroelektrinių statybos poveikis ekosistemoms, ypač pradinėje stadijoje, kai hidroelektrinės projektuojamos bei statomos ir suformuojamas patvankos tvenkinys. </w:t>
      </w:r>
    </w:p>
    <w:p w14:paraId="7A5AEB93" w14:textId="2999C345" w:rsidR="00FC5440" w:rsidRPr="005C48C3" w:rsidRDefault="00FC5440" w:rsidP="005C48C3">
      <w:pPr>
        <w:spacing w:line="360" w:lineRule="auto"/>
        <w:jc w:val="both"/>
        <w:rPr>
          <w:b/>
          <w:bCs/>
          <w:sz w:val="24"/>
          <w:szCs w:val="24"/>
          <w:lang w:val="lt-LT"/>
        </w:rPr>
      </w:pPr>
      <w:r w:rsidRPr="005C48C3">
        <w:rPr>
          <w:bCs/>
          <w:sz w:val="24"/>
          <w:szCs w:val="24"/>
          <w:lang w:val="lt-LT"/>
        </w:rPr>
        <w:t xml:space="preserve">Kontekstą galima išplėsti ir padiskutuoti, pasitelkiant konkretų(konkrečius) pavyzdį(pavyzdžius) iš pasaulio, kai labai didelių hidroelektrinių statyba tapo politinės nesantaikos tarp šalių pavyzdžiu. </w:t>
      </w:r>
    </w:p>
    <w:p w14:paraId="3025194C" w14:textId="6200CE4B" w:rsidR="000D2DAE" w:rsidRPr="005C48C3" w:rsidRDefault="000D2DAE" w:rsidP="005C48C3">
      <w:pPr>
        <w:spacing w:line="360" w:lineRule="auto"/>
        <w:jc w:val="both"/>
        <w:rPr>
          <w:bCs/>
          <w:sz w:val="24"/>
          <w:szCs w:val="24"/>
          <w:lang w:val="lt-LT"/>
        </w:rPr>
      </w:pPr>
      <w:r w:rsidRPr="005C48C3">
        <w:rPr>
          <w:b/>
          <w:sz w:val="24"/>
          <w:szCs w:val="24"/>
          <w:lang w:val="lt-LT"/>
        </w:rPr>
        <w:t>1</w:t>
      </w:r>
      <w:r w:rsidR="00ED01A3" w:rsidRPr="005C48C3">
        <w:rPr>
          <w:b/>
          <w:sz w:val="24"/>
          <w:szCs w:val="24"/>
          <w:lang w:val="lt-LT"/>
        </w:rPr>
        <w:t>4</w:t>
      </w:r>
      <w:r w:rsidRPr="005C48C3">
        <w:rPr>
          <w:b/>
          <w:sz w:val="24"/>
          <w:szCs w:val="24"/>
          <w:lang w:val="lt-LT"/>
        </w:rPr>
        <w:t xml:space="preserve"> skaidrė</w:t>
      </w:r>
      <w:r w:rsidR="00A16230" w:rsidRPr="005C48C3">
        <w:rPr>
          <w:b/>
          <w:sz w:val="24"/>
          <w:szCs w:val="24"/>
          <w:lang w:val="lt-LT"/>
        </w:rPr>
        <w:t>.</w:t>
      </w:r>
      <w:r w:rsidR="00A16230" w:rsidRPr="005C48C3">
        <w:rPr>
          <w:sz w:val="24"/>
          <w:szCs w:val="24"/>
          <w:lang w:val="lt-LT"/>
        </w:rPr>
        <w:t xml:space="preserve"> </w:t>
      </w:r>
      <w:r w:rsidR="00FC5440" w:rsidRPr="005C48C3">
        <w:rPr>
          <w:sz w:val="24"/>
          <w:szCs w:val="24"/>
          <w:lang w:val="lt-LT"/>
        </w:rPr>
        <w:t xml:space="preserve">Transportui naudojamo vandens svarba suvokiama plačiai, ypač globalizacijos amžiuje, kai ji didele dalimi suprantama kaip masiniai prekių mainai, kurie daugiausia vykdomi konteineriniais </w:t>
      </w:r>
      <w:proofErr w:type="spellStart"/>
      <w:r w:rsidR="00FC5440" w:rsidRPr="005C48C3">
        <w:rPr>
          <w:sz w:val="24"/>
          <w:szCs w:val="24"/>
          <w:lang w:val="lt-LT"/>
        </w:rPr>
        <w:t>pervežimais</w:t>
      </w:r>
      <w:proofErr w:type="spellEnd"/>
      <w:r w:rsidR="00FC5440" w:rsidRPr="005C48C3">
        <w:rPr>
          <w:sz w:val="24"/>
          <w:szCs w:val="24"/>
          <w:lang w:val="lt-LT"/>
        </w:rPr>
        <w:t xml:space="preserve">. </w:t>
      </w:r>
      <w:r w:rsidR="00EB5920" w:rsidRPr="005C48C3">
        <w:rPr>
          <w:sz w:val="24"/>
          <w:szCs w:val="24"/>
          <w:lang w:val="lt-LT"/>
        </w:rPr>
        <w:t xml:space="preserve">Tačiau taip pat labai svarbu akcentuoti turizmo ir rekreacijos vaidmenį, kur mes visi esame tiesioginiai vartotojai su savo vienokiu ar kitokiu poveikiu vandeniui. Daugybė pavyzdžių yra aplink mus.  </w:t>
      </w:r>
      <w:r w:rsidR="00FC5440" w:rsidRPr="005C48C3">
        <w:rPr>
          <w:sz w:val="24"/>
          <w:szCs w:val="24"/>
          <w:lang w:val="lt-LT"/>
        </w:rPr>
        <w:t xml:space="preserve"> </w:t>
      </w:r>
    </w:p>
    <w:p w14:paraId="1A4846E9" w14:textId="15521CE0" w:rsidR="002354FB" w:rsidRPr="005C48C3" w:rsidRDefault="000D2DAE" w:rsidP="005C48C3">
      <w:pPr>
        <w:spacing w:line="360" w:lineRule="auto"/>
        <w:jc w:val="both"/>
        <w:rPr>
          <w:sz w:val="24"/>
          <w:szCs w:val="24"/>
          <w:lang w:val="lt-LT"/>
        </w:rPr>
      </w:pPr>
      <w:r w:rsidRPr="005C48C3">
        <w:rPr>
          <w:b/>
          <w:sz w:val="24"/>
          <w:szCs w:val="24"/>
          <w:lang w:val="lt-LT"/>
        </w:rPr>
        <w:t>1</w:t>
      </w:r>
      <w:r w:rsidR="00ED01A3" w:rsidRPr="005C48C3">
        <w:rPr>
          <w:b/>
          <w:sz w:val="24"/>
          <w:szCs w:val="24"/>
          <w:lang w:val="lt-LT"/>
        </w:rPr>
        <w:t>5</w:t>
      </w:r>
      <w:r w:rsidRPr="005C48C3">
        <w:rPr>
          <w:b/>
          <w:sz w:val="24"/>
          <w:szCs w:val="24"/>
          <w:lang w:val="lt-LT"/>
        </w:rPr>
        <w:t xml:space="preserve"> skaidrė</w:t>
      </w:r>
      <w:r w:rsidR="00A16230" w:rsidRPr="005C48C3">
        <w:rPr>
          <w:b/>
          <w:sz w:val="24"/>
          <w:szCs w:val="24"/>
          <w:lang w:val="lt-LT"/>
        </w:rPr>
        <w:t>.</w:t>
      </w:r>
      <w:r w:rsidR="00A16230" w:rsidRPr="005C48C3">
        <w:rPr>
          <w:sz w:val="24"/>
          <w:szCs w:val="24"/>
          <w:lang w:val="lt-LT"/>
        </w:rPr>
        <w:t xml:space="preserve"> </w:t>
      </w:r>
      <w:r w:rsidR="00EB5920" w:rsidRPr="005C48C3">
        <w:rPr>
          <w:sz w:val="24"/>
          <w:szCs w:val="24"/>
          <w:lang w:val="lt-LT"/>
        </w:rPr>
        <w:t xml:space="preserve">Skaidrėje pateiktas fizinis vandens </w:t>
      </w:r>
      <w:r w:rsidR="00EB5920" w:rsidRPr="005C48C3">
        <w:rPr>
          <w:bCs/>
          <w:sz w:val="24"/>
          <w:szCs w:val="24"/>
          <w:lang w:val="lt-LT"/>
        </w:rPr>
        <w:t>prieinamumo žemėlapis</w:t>
      </w:r>
      <w:r w:rsidR="00ED01A3" w:rsidRPr="005C48C3">
        <w:rPr>
          <w:bCs/>
          <w:sz w:val="24"/>
          <w:szCs w:val="24"/>
          <w:lang w:val="lt-LT"/>
        </w:rPr>
        <w:t>.</w:t>
      </w:r>
      <w:r w:rsidR="00EB5920" w:rsidRPr="005C48C3">
        <w:rPr>
          <w:bCs/>
          <w:sz w:val="24"/>
          <w:szCs w:val="24"/>
          <w:lang w:val="lt-LT"/>
        </w:rPr>
        <w:t xml:space="preserve"> Akivaizdžiai matyti tendencijos, kurias, pasitelkus jau turimas žinias, galima aptarti ir padaryti išvadas.  </w:t>
      </w:r>
      <w:r w:rsidR="00ED01A3" w:rsidRPr="005C48C3">
        <w:rPr>
          <w:b/>
          <w:bCs/>
          <w:sz w:val="24"/>
          <w:szCs w:val="24"/>
          <w:lang w:val="lt-LT"/>
        </w:rPr>
        <w:t xml:space="preserve">  </w:t>
      </w:r>
    </w:p>
    <w:p w14:paraId="61D52B5D" w14:textId="319ADD78" w:rsidR="000D2DAE" w:rsidRPr="005C48C3" w:rsidRDefault="00ED01A3" w:rsidP="005C48C3">
      <w:pPr>
        <w:spacing w:line="360" w:lineRule="auto"/>
        <w:jc w:val="both"/>
        <w:rPr>
          <w:bCs/>
          <w:sz w:val="24"/>
          <w:szCs w:val="24"/>
          <w:lang w:val="lt-LT"/>
        </w:rPr>
      </w:pPr>
      <w:r w:rsidRPr="005C48C3">
        <w:rPr>
          <w:b/>
          <w:sz w:val="24"/>
          <w:szCs w:val="24"/>
          <w:lang w:val="lt-LT"/>
        </w:rPr>
        <w:t>16</w:t>
      </w:r>
      <w:r w:rsidR="000D2DAE" w:rsidRPr="005C48C3">
        <w:rPr>
          <w:b/>
          <w:sz w:val="24"/>
          <w:szCs w:val="24"/>
          <w:lang w:val="lt-LT"/>
        </w:rPr>
        <w:t xml:space="preserve"> skaidrė</w:t>
      </w:r>
      <w:r w:rsidR="00A16230" w:rsidRPr="005C48C3">
        <w:rPr>
          <w:b/>
          <w:sz w:val="24"/>
          <w:szCs w:val="24"/>
          <w:lang w:val="lt-LT"/>
        </w:rPr>
        <w:t>.</w:t>
      </w:r>
      <w:r w:rsidR="00A16230" w:rsidRPr="005C48C3">
        <w:rPr>
          <w:sz w:val="24"/>
          <w:szCs w:val="24"/>
          <w:lang w:val="lt-LT"/>
        </w:rPr>
        <w:t xml:space="preserve"> </w:t>
      </w:r>
      <w:r w:rsidR="00EB5920" w:rsidRPr="005C48C3">
        <w:rPr>
          <w:sz w:val="24"/>
          <w:szCs w:val="24"/>
          <w:lang w:val="lt-LT"/>
        </w:rPr>
        <w:t xml:space="preserve">Ši skaidrė tinkama problematikai atskleisti. Fizinis vandens trūkumas dar ne viskas. Dėl žmonių skaičiaus, geografinių ypatumų, pasaulyje labai daug kur yra ekonominis vandens trūkumas, kas matyti iš žemėlapio. </w:t>
      </w:r>
      <w:r w:rsidR="00EB5920" w:rsidRPr="005C48C3">
        <w:rPr>
          <w:bCs/>
          <w:sz w:val="24"/>
          <w:szCs w:val="24"/>
          <w:lang w:val="lt-LT"/>
        </w:rPr>
        <w:t xml:space="preserve">Reikalingas akcentas, kad kai kurios šalys arba kai kurių šalių tam tikri regionai negali užtikrinti visaverčio vandens tiekimo gyventojams. Šiai skaidrei </w:t>
      </w:r>
      <w:r w:rsidR="00EB5920" w:rsidRPr="005C48C3">
        <w:rPr>
          <w:bCs/>
          <w:sz w:val="24"/>
          <w:szCs w:val="24"/>
          <w:lang w:val="lt-LT"/>
        </w:rPr>
        <w:lastRenderedPageBreak/>
        <w:t xml:space="preserve">komentuoti galima iš anksto paprašyti kelių mokinių pasiruošti. Jie gali padaryti apibendrinimą arba išskleisti kelis pavyzdžius. </w:t>
      </w:r>
    </w:p>
    <w:p w14:paraId="3ABD466C" w14:textId="6A3CCE00" w:rsidR="00EB5920" w:rsidRPr="005C48C3" w:rsidRDefault="00ED01A3" w:rsidP="005C48C3">
      <w:pPr>
        <w:spacing w:line="360" w:lineRule="auto"/>
        <w:jc w:val="both"/>
        <w:rPr>
          <w:sz w:val="24"/>
          <w:szCs w:val="24"/>
          <w:lang w:val="lt-LT"/>
        </w:rPr>
      </w:pPr>
      <w:r w:rsidRPr="005C48C3">
        <w:rPr>
          <w:b/>
          <w:sz w:val="24"/>
          <w:szCs w:val="24"/>
          <w:lang w:val="lt-LT"/>
        </w:rPr>
        <w:t>17</w:t>
      </w:r>
      <w:r w:rsidR="000D2DAE" w:rsidRPr="005C48C3">
        <w:rPr>
          <w:b/>
          <w:sz w:val="24"/>
          <w:szCs w:val="24"/>
          <w:lang w:val="lt-LT"/>
        </w:rPr>
        <w:t xml:space="preserve"> skaidrė</w:t>
      </w:r>
      <w:r w:rsidR="00A16230" w:rsidRPr="005C48C3">
        <w:rPr>
          <w:b/>
          <w:sz w:val="24"/>
          <w:szCs w:val="24"/>
          <w:lang w:val="lt-LT"/>
        </w:rPr>
        <w:t>.</w:t>
      </w:r>
      <w:r w:rsidR="000D2DAE" w:rsidRPr="005C48C3">
        <w:rPr>
          <w:sz w:val="24"/>
          <w:szCs w:val="24"/>
          <w:lang w:val="lt-LT"/>
        </w:rPr>
        <w:t xml:space="preserve"> </w:t>
      </w:r>
      <w:r w:rsidR="00EB5920" w:rsidRPr="005C48C3">
        <w:rPr>
          <w:sz w:val="24"/>
          <w:szCs w:val="24"/>
          <w:lang w:val="lt-LT"/>
        </w:rPr>
        <w:t xml:space="preserve">Klimato kaita, kaip globalinė problema, labai prisideda prie švaraus gėlo vandens pasiskirstymo Žemėje ir jo prieinamumui. Galima prognozuoti, pateikti kelias vizijas, kaip švaraus gėlo vandens prieinamumas atrodys ateityje, turint omeny darnaus vystymosi tikslus, valstybių galimybes ir kitus iššūkius. </w:t>
      </w:r>
    </w:p>
    <w:p w14:paraId="7E827DE0" w14:textId="288B31E8" w:rsidR="00514ABA" w:rsidRPr="005C48C3" w:rsidRDefault="00ED01A3" w:rsidP="005C48C3">
      <w:pPr>
        <w:spacing w:line="360" w:lineRule="auto"/>
        <w:jc w:val="both"/>
        <w:rPr>
          <w:bCs/>
          <w:sz w:val="24"/>
          <w:szCs w:val="24"/>
          <w:lang w:val="lt-LT"/>
        </w:rPr>
      </w:pPr>
      <w:r w:rsidRPr="005C48C3">
        <w:rPr>
          <w:b/>
          <w:sz w:val="24"/>
          <w:szCs w:val="24"/>
          <w:lang w:val="lt-LT"/>
        </w:rPr>
        <w:t xml:space="preserve">18 </w:t>
      </w:r>
      <w:r w:rsidR="000D2DAE" w:rsidRPr="005C48C3">
        <w:rPr>
          <w:b/>
          <w:sz w:val="24"/>
          <w:szCs w:val="24"/>
          <w:lang w:val="lt-LT"/>
        </w:rPr>
        <w:t>skaidrė</w:t>
      </w:r>
      <w:r w:rsidR="00A16230" w:rsidRPr="005C48C3">
        <w:rPr>
          <w:b/>
          <w:sz w:val="24"/>
          <w:szCs w:val="24"/>
          <w:lang w:val="lt-LT"/>
        </w:rPr>
        <w:t>.</w:t>
      </w:r>
      <w:r w:rsidR="000D2DAE" w:rsidRPr="005C48C3">
        <w:rPr>
          <w:sz w:val="24"/>
          <w:szCs w:val="24"/>
          <w:lang w:val="lt-LT"/>
        </w:rPr>
        <w:t xml:space="preserve"> Pri</w:t>
      </w:r>
      <w:r w:rsidR="00EB5920" w:rsidRPr="005C48C3">
        <w:rPr>
          <w:sz w:val="24"/>
          <w:szCs w:val="24"/>
          <w:lang w:val="lt-LT"/>
        </w:rPr>
        <w:t xml:space="preserve">minkime ar informuokime, kad kasmet kovo 22 d. mes švenčiame Pasaulinę vandens dieną, o be vandens Žemėje nebūtų gyvybės, vadinasi, ir mūsų pačių.  </w:t>
      </w:r>
    </w:p>
    <w:p w14:paraId="6F23EDB0" w14:textId="77777777" w:rsidR="00BE4D1C" w:rsidRPr="00EB5920" w:rsidRDefault="00BE4D1C" w:rsidP="00EB5920">
      <w:pPr>
        <w:spacing w:line="360" w:lineRule="auto"/>
        <w:rPr>
          <w:b/>
          <w:bCs/>
          <w:color w:val="0070C0"/>
          <w:sz w:val="24"/>
          <w:szCs w:val="24"/>
          <w:lang w:val="lt-LT"/>
        </w:rPr>
      </w:pPr>
      <w:r w:rsidRPr="00EB5920">
        <w:rPr>
          <w:bCs/>
          <w:color w:val="0070C0"/>
          <w:sz w:val="24"/>
          <w:szCs w:val="24"/>
          <w:lang w:val="lt-LT"/>
        </w:rPr>
        <w:t xml:space="preserve"> </w:t>
      </w:r>
    </w:p>
    <w:sectPr w:rsidR="00BE4D1C" w:rsidRPr="00EB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0F"/>
    <w:multiLevelType w:val="hybridMultilevel"/>
    <w:tmpl w:val="090686EE"/>
    <w:lvl w:ilvl="0" w:tplc="D26E66AC">
      <w:start w:val="1"/>
      <w:numFmt w:val="bullet"/>
      <w:lvlText w:val="•"/>
      <w:lvlJc w:val="left"/>
      <w:pPr>
        <w:tabs>
          <w:tab w:val="num" w:pos="720"/>
        </w:tabs>
        <w:ind w:left="720" w:hanging="360"/>
      </w:pPr>
      <w:rPr>
        <w:rFonts w:ascii="Arial" w:hAnsi="Arial" w:hint="default"/>
      </w:rPr>
    </w:lvl>
    <w:lvl w:ilvl="1" w:tplc="306E44EC" w:tentative="1">
      <w:start w:val="1"/>
      <w:numFmt w:val="bullet"/>
      <w:lvlText w:val="•"/>
      <w:lvlJc w:val="left"/>
      <w:pPr>
        <w:tabs>
          <w:tab w:val="num" w:pos="1440"/>
        </w:tabs>
        <w:ind w:left="1440" w:hanging="360"/>
      </w:pPr>
      <w:rPr>
        <w:rFonts w:ascii="Arial" w:hAnsi="Arial" w:hint="default"/>
      </w:rPr>
    </w:lvl>
    <w:lvl w:ilvl="2" w:tplc="899A64C2" w:tentative="1">
      <w:start w:val="1"/>
      <w:numFmt w:val="bullet"/>
      <w:lvlText w:val="•"/>
      <w:lvlJc w:val="left"/>
      <w:pPr>
        <w:tabs>
          <w:tab w:val="num" w:pos="2160"/>
        </w:tabs>
        <w:ind w:left="2160" w:hanging="360"/>
      </w:pPr>
      <w:rPr>
        <w:rFonts w:ascii="Arial" w:hAnsi="Arial" w:hint="default"/>
      </w:rPr>
    </w:lvl>
    <w:lvl w:ilvl="3" w:tplc="D69497E2" w:tentative="1">
      <w:start w:val="1"/>
      <w:numFmt w:val="bullet"/>
      <w:lvlText w:val="•"/>
      <w:lvlJc w:val="left"/>
      <w:pPr>
        <w:tabs>
          <w:tab w:val="num" w:pos="2880"/>
        </w:tabs>
        <w:ind w:left="2880" w:hanging="360"/>
      </w:pPr>
      <w:rPr>
        <w:rFonts w:ascii="Arial" w:hAnsi="Arial" w:hint="default"/>
      </w:rPr>
    </w:lvl>
    <w:lvl w:ilvl="4" w:tplc="5C0A7A48" w:tentative="1">
      <w:start w:val="1"/>
      <w:numFmt w:val="bullet"/>
      <w:lvlText w:val="•"/>
      <w:lvlJc w:val="left"/>
      <w:pPr>
        <w:tabs>
          <w:tab w:val="num" w:pos="3600"/>
        </w:tabs>
        <w:ind w:left="3600" w:hanging="360"/>
      </w:pPr>
      <w:rPr>
        <w:rFonts w:ascii="Arial" w:hAnsi="Arial" w:hint="default"/>
      </w:rPr>
    </w:lvl>
    <w:lvl w:ilvl="5" w:tplc="8E1A219A" w:tentative="1">
      <w:start w:val="1"/>
      <w:numFmt w:val="bullet"/>
      <w:lvlText w:val="•"/>
      <w:lvlJc w:val="left"/>
      <w:pPr>
        <w:tabs>
          <w:tab w:val="num" w:pos="4320"/>
        </w:tabs>
        <w:ind w:left="4320" w:hanging="360"/>
      </w:pPr>
      <w:rPr>
        <w:rFonts w:ascii="Arial" w:hAnsi="Arial" w:hint="default"/>
      </w:rPr>
    </w:lvl>
    <w:lvl w:ilvl="6" w:tplc="7E2004F2" w:tentative="1">
      <w:start w:val="1"/>
      <w:numFmt w:val="bullet"/>
      <w:lvlText w:val="•"/>
      <w:lvlJc w:val="left"/>
      <w:pPr>
        <w:tabs>
          <w:tab w:val="num" w:pos="5040"/>
        </w:tabs>
        <w:ind w:left="5040" w:hanging="360"/>
      </w:pPr>
      <w:rPr>
        <w:rFonts w:ascii="Arial" w:hAnsi="Arial" w:hint="default"/>
      </w:rPr>
    </w:lvl>
    <w:lvl w:ilvl="7" w:tplc="11F8DC30" w:tentative="1">
      <w:start w:val="1"/>
      <w:numFmt w:val="bullet"/>
      <w:lvlText w:val="•"/>
      <w:lvlJc w:val="left"/>
      <w:pPr>
        <w:tabs>
          <w:tab w:val="num" w:pos="5760"/>
        </w:tabs>
        <w:ind w:left="5760" w:hanging="360"/>
      </w:pPr>
      <w:rPr>
        <w:rFonts w:ascii="Arial" w:hAnsi="Arial" w:hint="default"/>
      </w:rPr>
    </w:lvl>
    <w:lvl w:ilvl="8" w:tplc="A480560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A"/>
    <w:rsid w:val="000945E0"/>
    <w:rsid w:val="000B5A33"/>
    <w:rsid w:val="000D14A1"/>
    <w:rsid w:val="000D2DAE"/>
    <w:rsid w:val="00187AC6"/>
    <w:rsid w:val="00211E8A"/>
    <w:rsid w:val="002354FB"/>
    <w:rsid w:val="00400B6C"/>
    <w:rsid w:val="004C4EF6"/>
    <w:rsid w:val="00514ABA"/>
    <w:rsid w:val="005C48C3"/>
    <w:rsid w:val="0069230D"/>
    <w:rsid w:val="0075262B"/>
    <w:rsid w:val="00940125"/>
    <w:rsid w:val="00A16230"/>
    <w:rsid w:val="00B14D25"/>
    <w:rsid w:val="00B23C07"/>
    <w:rsid w:val="00BE4D1C"/>
    <w:rsid w:val="00EB5920"/>
    <w:rsid w:val="00EC7D77"/>
    <w:rsid w:val="00ED01A3"/>
    <w:rsid w:val="00FB4DCB"/>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F5E9"/>
  <w15:chartTrackingRefBased/>
  <w15:docId w15:val="{9E8D94C8-9AD6-4824-BA93-9DDED88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2D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11E8A"/>
    <w:pPr>
      <w:spacing w:before="100" w:beforeAutospacing="1" w:after="100" w:afterAutospacing="1" w:line="240" w:lineRule="auto"/>
    </w:pPr>
    <w:rPr>
      <w:rFonts w:ascii="Times New Roman" w:eastAsia="Times New Roman" w:hAnsi="Times New Roman" w:cs="Times New Roman"/>
      <w:sz w:val="24"/>
      <w:szCs w:val="24"/>
    </w:rPr>
  </w:style>
  <w:style w:type="table" w:styleId="Lentelstinklelis">
    <w:name w:val="Table Grid"/>
    <w:basedOn w:val="prastojilentel"/>
    <w:uiPriority w:val="39"/>
    <w:rsid w:val="0075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9230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3071">
      <w:bodyDiv w:val="1"/>
      <w:marLeft w:val="0"/>
      <w:marRight w:val="0"/>
      <w:marTop w:val="0"/>
      <w:marBottom w:val="0"/>
      <w:divBdr>
        <w:top w:val="none" w:sz="0" w:space="0" w:color="auto"/>
        <w:left w:val="none" w:sz="0" w:space="0" w:color="auto"/>
        <w:bottom w:val="none" w:sz="0" w:space="0" w:color="auto"/>
        <w:right w:val="none" w:sz="0" w:space="0" w:color="auto"/>
      </w:divBdr>
      <w:divsChild>
        <w:div w:id="1994487760">
          <w:marLeft w:val="547"/>
          <w:marRight w:val="0"/>
          <w:marTop w:val="154"/>
          <w:marBottom w:val="0"/>
          <w:divBdr>
            <w:top w:val="none" w:sz="0" w:space="0" w:color="auto"/>
            <w:left w:val="none" w:sz="0" w:space="0" w:color="auto"/>
            <w:bottom w:val="none" w:sz="0" w:space="0" w:color="auto"/>
            <w:right w:val="none" w:sz="0" w:space="0" w:color="auto"/>
          </w:divBdr>
        </w:div>
      </w:divsChild>
    </w:div>
    <w:div w:id="14743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3027</Words>
  <Characters>1726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Aurelija Dirvonskienė</cp:lastModifiedBy>
  <cp:revision>5</cp:revision>
  <dcterms:created xsi:type="dcterms:W3CDTF">2023-09-28T11:48:00Z</dcterms:created>
  <dcterms:modified xsi:type="dcterms:W3CDTF">2023-10-12T17:33:00Z</dcterms:modified>
</cp:coreProperties>
</file>