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Masės koncentracija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Užpildykite lentelę.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Užrašykite kaip yra žymima masės koncentracija.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Užrašykite masės koncentracijos matavimo vienetą.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Užrašykite, kas žymima „m“ raide.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Užrašykite tūrio apskaičiavimo formulę, kai duota masės koncentracija ir masė.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Užrašykite, kiek mL yra 2,5 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Užrašykite, koks tirpalo tūris (mL) yra įpiltas.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348081" cy="123051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081" cy="12305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Išspręskite uždavinius.</w:t>
      </w:r>
    </w:p>
    <w:p w:rsidR="00000000" w:rsidDel="00000000" w:rsidP="00000000" w:rsidRDefault="00000000" w:rsidRPr="00000000" w14:paraId="0000001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Paprasčiausi uždaviniai</w:t>
      </w:r>
    </w:p>
    <w:p w:rsidR="00000000" w:rsidDel="00000000" w:rsidP="00000000" w:rsidRDefault="00000000" w:rsidRPr="00000000" w14:paraId="00000019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Apskaičiuokite cukraus masės koncentraciją (g/mL), jei ištirpinus 15 g cukraus vandenyje, gauta 200 mL cukraus tirpalo. (Ats., 0,075 g/mL)</w:t>
      </w:r>
    </w:p>
    <w:p w:rsidR="00000000" w:rsidDel="00000000" w:rsidP="00000000" w:rsidRDefault="00000000" w:rsidRPr="00000000" w14:paraId="0000001A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Apskaičiuokite, kiek gramų druskos yra 400 mL tirpalo, kuriame druskos masės koncentracija yra 0,02 g/mL. (Ats., 8 g)</w:t>
      </w:r>
    </w:p>
    <w:p w:rsidR="00000000" w:rsidDel="00000000" w:rsidP="00000000" w:rsidRDefault="00000000" w:rsidRPr="00000000" w14:paraId="0000001B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 Apskaičiuokite, kiek mililitrų tirpalo galima pagaminti, turint 10 gramų druskos, jeigu druskos masės koncentracija tirpale turi būti 25 g/L. (Ats., 400 mL)</w:t>
      </w:r>
    </w:p>
    <w:p w:rsidR="00000000" w:rsidDel="00000000" w:rsidP="00000000" w:rsidRDefault="00000000" w:rsidRPr="00000000" w14:paraId="0000001C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Apskaičiuokite, kokią masę natrio sulfato Na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reikia ištirpinti, norint gauti 2 litrus tirpalo, kuriame natrio sulfato masės koncentracija yra 0,05 g/mL. (Ats., 100 g)</w:t>
      </w:r>
    </w:p>
    <w:p w:rsidR="00000000" w:rsidDel="00000000" w:rsidP="00000000" w:rsidRDefault="00000000" w:rsidRPr="00000000" w14:paraId="0000001D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Apskaičiuokite kalio chlorido KCl masės koncentraciją (g/L), jei ištirpinus 50 g šios medžiagos vandenyje, gauta 250 mL tirpalo. (Ats., 200 g/L)</w:t>
      </w:r>
    </w:p>
    <w:p w:rsidR="00000000" w:rsidDel="00000000" w:rsidP="00000000" w:rsidRDefault="00000000" w:rsidRPr="00000000" w14:paraId="0000001E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Nesudėtingi uždaviniai</w:t>
      </w:r>
    </w:p>
    <w:p w:rsidR="00000000" w:rsidDel="00000000" w:rsidP="00000000" w:rsidRDefault="00000000" w:rsidRPr="00000000" w14:paraId="00000023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Apskaičiuokite, kiek gramų kalio chlorido KCl yra 100 gramų tirpalo (ρ = 1,14 g/cm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), kuriame kalio chlorido masės koncentracija yra 0,25 g/mL. (Ats., 21,9 g)</w:t>
      </w:r>
    </w:p>
    <w:p w:rsidR="00000000" w:rsidDel="00000000" w:rsidP="00000000" w:rsidRDefault="00000000" w:rsidRPr="00000000" w14:paraId="00000024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Vandenyje ištirpino 2 molius sieros rūgšties 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ir gavo 600 mL tirpalo. Apskaičiuokite sieros rūgšties masės koncentraciją tirpale. (Ats., 0,33 g/mL)</w:t>
      </w:r>
    </w:p>
    <w:p w:rsidR="00000000" w:rsidDel="00000000" w:rsidP="00000000" w:rsidRDefault="00000000" w:rsidRPr="00000000" w14:paraId="00000025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Apskaičiuokite, kokia yra 0,4 mol/L druskos rūgšties HCl tirpalo masės koncentracija. (Ats., 14,6 g/L)</w:t>
      </w:r>
    </w:p>
    <w:p w:rsidR="00000000" w:rsidDel="00000000" w:rsidP="00000000" w:rsidRDefault="00000000" w:rsidRPr="00000000" w14:paraId="00000026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Apskaičiuokite, kokia yra 20 % sieros rūgšties 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tirpalo masės koncentracija, jei tirpalo tankis yra 1,14 g/cm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 (Ats., 228 g/L)</w:t>
      </w:r>
    </w:p>
    <w:p w:rsidR="00000000" w:rsidDel="00000000" w:rsidP="00000000" w:rsidRDefault="00000000" w:rsidRPr="00000000" w14:paraId="00000027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Į 400 mL natrio chlorido NaCl tirpalo, kurio masės koncentracija yra 50 g/L, įpylė tiek vandens, kad tirpalo tūris tapo 600 mL. Apskaičiuokite natrio chlorido masės koncentraciją (g/L) praskiestame tirpale. (Ats., 33,3 g/L)</w:t>
      </w:r>
    </w:p>
    <w:p w:rsidR="00000000" w:rsidDel="00000000" w:rsidP="00000000" w:rsidRDefault="00000000" w:rsidRPr="00000000" w14:paraId="00000028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 Į 1500 mL kalio bromido KBr tirpalo, kurio masės koncentracija yra 80 g/L, papildomai įdėjo ir ištirpino 50 g kalio bromido. Tarkime, kad tirpalo tūris nepasikeitė. Apskaičiuokite kalio bromido masės koncentraciją (g/L) gautame tirpale. (Ats., 113,3 g/L)</w:t>
      </w:r>
    </w:p>
    <w:p w:rsidR="00000000" w:rsidDel="00000000" w:rsidP="00000000" w:rsidRDefault="00000000" w:rsidRPr="00000000" w14:paraId="00000029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Sudėtingi uždaviniai</w:t>
      </w:r>
    </w:p>
    <w:p w:rsidR="00000000" w:rsidDel="00000000" w:rsidP="00000000" w:rsidRDefault="00000000" w:rsidRPr="00000000" w14:paraId="0000002B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 Sumaišė 200 mL natrio bromido NaBr tirpalo, kurio masės koncentracija yra 150 g/L, su 1800 mL natrio bromido tirpalo, kurio masės koncentracija yra 200 g/L. Tarkime, kad gauto tirpalo tūris yra 2000 mL. Apskaičiuokite natrio bromido masės koncentraciją (g/L) gautame tirpale. (Ats., 195 g/L) </w:t>
      </w:r>
    </w:p>
    <w:p w:rsidR="00000000" w:rsidDel="00000000" w:rsidP="00000000" w:rsidRDefault="00000000" w:rsidRPr="00000000" w14:paraId="0000002C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 Sumaišė 400 g vandens ir 80 g natrio bromido NaBr. Natrio bromidas visiškai ištirpo. Gauto tirpalo tankis 1,14 g/cm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 Apskaičiuokite natrio bromido masės koncentraciją (g/L). (Ats., 190 g/L)</w:t>
      </w:r>
    </w:p>
    <w:p w:rsidR="00000000" w:rsidDel="00000000" w:rsidP="00000000" w:rsidRDefault="00000000" w:rsidRPr="00000000" w14:paraId="0000002D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 Apskaičiuokite, kiek gramų natrio sulfato Na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ir kiek mililitrų vandens (ρ = 1 g/cm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) reikia paimti, norint paruošti 500 mL tirpalo, kurio masės koncentraciją 284 g/L (ρ = 1,25 g/cm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). (Ats., 142 g ir 483 mL)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DD360A5AE058E48B608F8E82876A3B4" ma:contentTypeVersion="17" ma:contentTypeDescription="Kurkite naują dokumentą." ma:contentTypeScope="" ma:versionID="ba0ee4624a6ffe9f896c0b29d94c2dc3">
  <xsd:schema xmlns:xsd="http://www.w3.org/2001/XMLSchema" xmlns:xs="http://www.w3.org/2001/XMLSchema" xmlns:p="http://schemas.microsoft.com/office/2006/metadata/properties" xmlns:ns2="395fa40d-cb69-404e-8f04-41199545fccc" xmlns:ns3="13393c10-a869-462d-8718-85d3f21a3c08" targetNamespace="http://schemas.microsoft.com/office/2006/metadata/properties" ma:root="true" ma:fieldsID="ba7e906b2aa2c1073a589d8ed2af9af8" ns2:_="" ns3:_="">
    <xsd:import namespace="395fa40d-cb69-404e-8f04-41199545fccc"/>
    <xsd:import namespace="13393c10-a869-462d-8718-85d3f21a3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a40d-cb69-404e-8f04-41199545f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dee11391-bdff-4962-ac8c-5d8544a2e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3c10-a869-462d-8718-85d3f21a3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809e08-a476-480e-839f-f8c568a8ccae}" ma:internalName="TaxCatchAll" ma:showField="CatchAllData" ma:web="13393c10-a869-462d-8718-85d3f21a3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5fa40d-cb69-404e-8f04-41199545fccc">
      <Terms xmlns="http://schemas.microsoft.com/office/infopath/2007/PartnerControls"/>
    </lcf76f155ced4ddcb4097134ff3c332f>
    <TaxCatchAll xmlns="13393c10-a869-462d-8718-85d3f21a3c08" xsi:nil="true"/>
  </documentManagement>
</p:properties>
</file>

<file path=customXml/itemProps1.xml><?xml version="1.0" encoding="utf-8"?>
<ds:datastoreItem xmlns:ds="http://schemas.openxmlformats.org/officeDocument/2006/customXml" ds:itemID="{A035BF66-2BEC-40C4-B2B7-EB8381DC1C49}"/>
</file>

<file path=customXml/itemProps2.xml><?xml version="1.0" encoding="utf-8"?>
<ds:datastoreItem xmlns:ds="http://schemas.openxmlformats.org/officeDocument/2006/customXml" ds:itemID="{AEB8B665-F954-47E7-818E-EB0E386FB3EE}"/>
</file>

<file path=customXml/itemProps3.xml><?xml version="1.0" encoding="utf-8"?>
<ds:datastoreItem xmlns:ds="http://schemas.openxmlformats.org/officeDocument/2006/customXml" ds:itemID="{913B665C-3461-4A23-8390-5F3BEDBD1B1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0x0101007DD360A5AE058E48B608F8E82876A3B4</vt:lpwstr>
  </property>
</Properties>
</file>